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F91" w:rsidRDefault="009E3F91" w:rsidP="009E3F91">
      <w:pPr>
        <w:jc w:val="center"/>
        <w:rPr>
          <w:rFonts w:cs="Arial"/>
          <w:b/>
          <w:sz w:val="32"/>
          <w:szCs w:val="32"/>
        </w:rPr>
      </w:pPr>
      <w:bookmarkStart w:id="0" w:name="_GoBack"/>
      <w:bookmarkEnd w:id="0"/>
    </w:p>
    <w:p w:rsidR="00060812" w:rsidRDefault="00060812" w:rsidP="009E3F91">
      <w:pPr>
        <w:jc w:val="center"/>
        <w:rPr>
          <w:rFonts w:ascii="Arial" w:hAnsi="Arial" w:cs="Arial"/>
          <w:b/>
          <w:sz w:val="32"/>
          <w:szCs w:val="32"/>
        </w:rPr>
      </w:pPr>
    </w:p>
    <w:p w:rsidR="00CA4EC4" w:rsidRDefault="00CA4EC4" w:rsidP="009E3F91">
      <w:pPr>
        <w:jc w:val="center"/>
        <w:rPr>
          <w:rFonts w:ascii="Arial" w:hAnsi="Arial" w:cs="Arial"/>
          <w:b/>
          <w:sz w:val="32"/>
          <w:szCs w:val="32"/>
        </w:rPr>
      </w:pPr>
    </w:p>
    <w:p w:rsidR="00CA4EC4" w:rsidRDefault="00CA4EC4" w:rsidP="009E3F91">
      <w:pPr>
        <w:jc w:val="center"/>
        <w:rPr>
          <w:rFonts w:ascii="Arial" w:hAnsi="Arial" w:cs="Arial"/>
          <w:b/>
          <w:sz w:val="32"/>
          <w:szCs w:val="32"/>
        </w:rPr>
      </w:pPr>
    </w:p>
    <w:p w:rsidR="00CA4EC4" w:rsidRPr="005E20F0" w:rsidRDefault="00CA4EC4" w:rsidP="009E3F91">
      <w:pPr>
        <w:jc w:val="center"/>
        <w:rPr>
          <w:rFonts w:ascii="Arial" w:hAnsi="Arial" w:cs="Arial"/>
          <w:b/>
          <w:sz w:val="32"/>
          <w:szCs w:val="32"/>
        </w:rPr>
      </w:pPr>
    </w:p>
    <w:p w:rsidR="009E3F91" w:rsidRPr="005E20F0" w:rsidRDefault="00DE7D8A" w:rsidP="009E3F91">
      <w:pPr>
        <w:jc w:val="center"/>
        <w:rPr>
          <w:rFonts w:ascii="Arial" w:hAnsi="Arial" w:cs="Arial"/>
          <w:b/>
          <w:sz w:val="32"/>
          <w:szCs w:val="32"/>
        </w:rPr>
      </w:pPr>
      <w:r>
        <w:rPr>
          <w:rFonts w:ascii="Arial" w:hAnsi="Arial" w:cs="Arial"/>
          <w:b/>
          <w:sz w:val="32"/>
          <w:szCs w:val="32"/>
          <w:highlight w:val="magenta"/>
        </w:rPr>
        <w:t>ICAO</w:t>
      </w:r>
      <w:r w:rsidR="00CA4EC4" w:rsidRPr="009107CE">
        <w:rPr>
          <w:rFonts w:ascii="Arial" w:hAnsi="Arial" w:cs="Arial"/>
          <w:b/>
          <w:sz w:val="32"/>
          <w:szCs w:val="32"/>
          <w:highlight w:val="magenta"/>
        </w:rPr>
        <w:t xml:space="preserve"> </w:t>
      </w:r>
      <w:r w:rsidR="0026183D" w:rsidRPr="009107CE">
        <w:rPr>
          <w:rFonts w:ascii="Arial" w:hAnsi="Arial" w:cs="Arial"/>
          <w:b/>
          <w:sz w:val="32"/>
          <w:szCs w:val="32"/>
          <w:highlight w:val="magenta"/>
        </w:rPr>
        <w:t>MODEL</w:t>
      </w:r>
      <w:r w:rsidR="00CA4EC4" w:rsidRPr="009107CE">
        <w:rPr>
          <w:rFonts w:ascii="Arial" w:hAnsi="Arial" w:cs="Arial"/>
          <w:b/>
          <w:sz w:val="32"/>
          <w:szCs w:val="32"/>
          <w:highlight w:val="magenta"/>
        </w:rPr>
        <w:t xml:space="preserve"> OF</w:t>
      </w:r>
      <w:r w:rsidR="0026183D" w:rsidRPr="009107CE">
        <w:rPr>
          <w:rFonts w:ascii="Arial" w:hAnsi="Arial" w:cs="Arial"/>
          <w:b/>
          <w:sz w:val="32"/>
          <w:szCs w:val="32"/>
          <w:highlight w:val="magenta"/>
        </w:rPr>
        <w:t xml:space="preserve"> </w:t>
      </w:r>
      <w:r w:rsidR="00060812" w:rsidRPr="009107CE">
        <w:rPr>
          <w:rFonts w:ascii="Arial" w:hAnsi="Arial" w:cs="Arial"/>
          <w:b/>
          <w:sz w:val="32"/>
          <w:szCs w:val="32"/>
          <w:highlight w:val="magenta"/>
        </w:rPr>
        <w:t>AERONAUTICAL</w:t>
      </w:r>
    </w:p>
    <w:p w:rsidR="00060812" w:rsidRPr="005E20F0" w:rsidRDefault="00060812" w:rsidP="009E3F91">
      <w:pPr>
        <w:jc w:val="center"/>
        <w:rPr>
          <w:rFonts w:ascii="Arial" w:hAnsi="Arial" w:cs="Arial"/>
          <w:b/>
          <w:sz w:val="32"/>
          <w:szCs w:val="32"/>
        </w:rPr>
      </w:pPr>
      <w:r w:rsidRPr="005E20F0">
        <w:rPr>
          <w:rFonts w:ascii="Arial" w:hAnsi="Arial" w:cs="Arial"/>
          <w:b/>
          <w:sz w:val="32"/>
          <w:szCs w:val="32"/>
        </w:rPr>
        <w:t>&amp;</w:t>
      </w:r>
    </w:p>
    <w:p w:rsidR="00060812" w:rsidRPr="005E20F0" w:rsidRDefault="00060812" w:rsidP="009E3F91">
      <w:pPr>
        <w:jc w:val="center"/>
        <w:rPr>
          <w:rFonts w:ascii="Arial" w:hAnsi="Arial" w:cs="Arial"/>
          <w:b/>
          <w:sz w:val="32"/>
          <w:szCs w:val="32"/>
        </w:rPr>
      </w:pPr>
      <w:r w:rsidRPr="005E20F0">
        <w:rPr>
          <w:rFonts w:ascii="Arial" w:hAnsi="Arial" w:cs="Arial"/>
          <w:b/>
          <w:sz w:val="32"/>
          <w:szCs w:val="32"/>
        </w:rPr>
        <w:t>MARITIME</w:t>
      </w:r>
    </w:p>
    <w:p w:rsidR="00060812" w:rsidRPr="005E20F0" w:rsidRDefault="00060812" w:rsidP="009E3F91">
      <w:pPr>
        <w:jc w:val="center"/>
        <w:rPr>
          <w:rFonts w:ascii="Arial" w:hAnsi="Arial" w:cs="Arial"/>
          <w:b/>
          <w:sz w:val="32"/>
          <w:szCs w:val="32"/>
        </w:rPr>
      </w:pPr>
      <w:r w:rsidRPr="005E20F0">
        <w:rPr>
          <w:rFonts w:ascii="Arial" w:hAnsi="Arial" w:cs="Arial"/>
          <w:b/>
          <w:sz w:val="32"/>
          <w:szCs w:val="32"/>
        </w:rPr>
        <w:t>SEARCH AND RESCUE PLAN</w:t>
      </w:r>
    </w:p>
    <w:p w:rsidR="00060812" w:rsidRPr="005E20F0" w:rsidRDefault="00060812" w:rsidP="009E3F91">
      <w:pPr>
        <w:jc w:val="center"/>
        <w:rPr>
          <w:rFonts w:ascii="Arial" w:hAnsi="Arial" w:cs="Arial"/>
          <w:b/>
          <w:sz w:val="32"/>
          <w:szCs w:val="32"/>
        </w:rPr>
      </w:pPr>
    </w:p>
    <w:p w:rsidR="009E3F91" w:rsidRPr="005E20F0" w:rsidRDefault="009E3F91" w:rsidP="009E3F91">
      <w:pPr>
        <w:jc w:val="center"/>
        <w:rPr>
          <w:rFonts w:ascii="Arial" w:hAnsi="Arial" w:cs="Arial"/>
          <w:b/>
          <w:sz w:val="32"/>
          <w:szCs w:val="32"/>
        </w:rPr>
      </w:pPr>
    </w:p>
    <w:p w:rsidR="009E3F91" w:rsidRPr="005E20F0" w:rsidRDefault="00DE7D8A" w:rsidP="009E3F91">
      <w:pPr>
        <w:jc w:val="center"/>
        <w:rPr>
          <w:rFonts w:ascii="Arial" w:hAnsi="Arial" w:cs="Arial"/>
          <w:b/>
          <w:sz w:val="32"/>
          <w:szCs w:val="32"/>
        </w:rPr>
      </w:pPr>
      <w:r>
        <w:rPr>
          <w:rFonts w:ascii="Arial" w:hAnsi="Arial" w:cs="Arial"/>
          <w:b/>
          <w:sz w:val="32"/>
          <w:szCs w:val="32"/>
          <w:highlight w:val="magenta"/>
        </w:rPr>
        <w:t>STATE AERONAUTICAL AND MARITIME SAR</w:t>
      </w:r>
      <w:r w:rsidR="00060812" w:rsidRPr="009107CE">
        <w:rPr>
          <w:rFonts w:ascii="Arial" w:hAnsi="Arial" w:cs="Arial"/>
          <w:b/>
          <w:sz w:val="32"/>
          <w:szCs w:val="32"/>
          <w:highlight w:val="magenta"/>
        </w:rPr>
        <w:t xml:space="preserve"> MANUAL</w:t>
      </w:r>
    </w:p>
    <w:p w:rsidR="009E3F91" w:rsidRPr="005E20F0" w:rsidRDefault="009E3F91" w:rsidP="009E3F91">
      <w:pPr>
        <w:jc w:val="center"/>
        <w:rPr>
          <w:rFonts w:ascii="Arial" w:hAnsi="Arial" w:cs="Arial"/>
          <w:b/>
          <w:sz w:val="32"/>
          <w:szCs w:val="32"/>
        </w:rPr>
      </w:pPr>
    </w:p>
    <w:p w:rsidR="009E3F91" w:rsidRPr="005E20F0" w:rsidRDefault="009E3F91" w:rsidP="009E3F91">
      <w:pPr>
        <w:jc w:val="center"/>
        <w:rPr>
          <w:rFonts w:ascii="Arial" w:hAnsi="Arial" w:cs="Arial"/>
          <w:b/>
          <w:sz w:val="32"/>
          <w:szCs w:val="32"/>
        </w:rPr>
      </w:pPr>
    </w:p>
    <w:p w:rsidR="009E3F91" w:rsidRPr="005E20F0" w:rsidRDefault="009E3F91" w:rsidP="009E3F91">
      <w:pPr>
        <w:jc w:val="center"/>
        <w:rPr>
          <w:rFonts w:ascii="Arial" w:hAnsi="Arial" w:cs="Arial"/>
          <w:b/>
          <w:sz w:val="32"/>
          <w:szCs w:val="32"/>
        </w:rPr>
      </w:pPr>
    </w:p>
    <w:p w:rsidR="00060812" w:rsidRPr="005E20F0" w:rsidRDefault="00060812" w:rsidP="009E3F91">
      <w:pPr>
        <w:jc w:val="both"/>
        <w:rPr>
          <w:rFonts w:ascii="Arial" w:hAnsi="Arial" w:cs="Arial"/>
          <w:b/>
          <w:color w:val="FF0000"/>
          <w:sz w:val="32"/>
          <w:szCs w:val="32"/>
        </w:rPr>
      </w:pPr>
    </w:p>
    <w:p w:rsidR="009E3F91" w:rsidRPr="005E20F0" w:rsidRDefault="00C97E54" w:rsidP="0026183D">
      <w:pPr>
        <w:jc w:val="center"/>
        <w:rPr>
          <w:rFonts w:ascii="Arial" w:hAnsi="Arial" w:cs="Arial"/>
          <w:b/>
          <w:sz w:val="24"/>
          <w:szCs w:val="24"/>
        </w:rPr>
      </w:pPr>
      <w:r>
        <w:rPr>
          <w:rFonts w:ascii="Arial" w:hAnsi="Arial" w:cs="Arial"/>
          <w:b/>
          <w:sz w:val="24"/>
          <w:szCs w:val="24"/>
        </w:rPr>
        <w:br w:type="page"/>
      </w:r>
      <w:r w:rsidR="00060812" w:rsidRPr="005E20F0">
        <w:rPr>
          <w:rFonts w:ascii="Arial" w:hAnsi="Arial" w:cs="Arial"/>
          <w:b/>
          <w:sz w:val="24"/>
          <w:szCs w:val="24"/>
        </w:rPr>
        <w:lastRenderedPageBreak/>
        <w:t>FOREWORD</w:t>
      </w:r>
    </w:p>
    <w:p w:rsidR="004D6685" w:rsidRPr="005E20F0" w:rsidRDefault="004D6685" w:rsidP="004D6685">
      <w:pPr>
        <w:spacing w:after="0" w:line="240" w:lineRule="atLeast"/>
        <w:jc w:val="both"/>
        <w:rPr>
          <w:rFonts w:ascii="Arial" w:hAnsi="Arial" w:cs="Arial"/>
          <w:sz w:val="24"/>
          <w:szCs w:val="24"/>
        </w:rPr>
      </w:pPr>
      <w:r w:rsidRPr="005E20F0">
        <w:rPr>
          <w:rFonts w:ascii="Arial" w:hAnsi="Arial" w:cs="Arial"/>
          <w:sz w:val="24"/>
          <w:szCs w:val="24"/>
        </w:rPr>
        <w:t xml:space="preserve">This plan has been developed jointly by the </w:t>
      </w:r>
      <w:r w:rsidR="00CE3B08" w:rsidRPr="00CE3B08">
        <w:rPr>
          <w:rFonts w:ascii="Arial" w:hAnsi="Arial" w:cs="Arial"/>
          <w:b/>
          <w:i/>
          <w:sz w:val="24"/>
          <w:szCs w:val="24"/>
          <w:highlight w:val="magenta"/>
        </w:rPr>
        <w:t>(</w:t>
      </w:r>
      <w:r w:rsidR="0026183D" w:rsidRPr="00CE3B08">
        <w:rPr>
          <w:rFonts w:ascii="Arial" w:hAnsi="Arial" w:cs="Arial"/>
          <w:b/>
          <w:i/>
          <w:sz w:val="24"/>
          <w:szCs w:val="24"/>
          <w:highlight w:val="magenta"/>
        </w:rPr>
        <w:t>State</w:t>
      </w:r>
      <w:r w:rsidR="00CE3B08" w:rsidRPr="00CE3B08">
        <w:rPr>
          <w:rFonts w:ascii="Arial" w:hAnsi="Arial" w:cs="Arial"/>
          <w:b/>
          <w:i/>
          <w:sz w:val="24"/>
          <w:szCs w:val="24"/>
          <w:highlight w:val="magenta"/>
        </w:rPr>
        <w:t xml:space="preserve"> Civil Aviation Authority (CAA))</w:t>
      </w:r>
      <w:r w:rsidR="00CE3B08">
        <w:rPr>
          <w:rFonts w:ascii="Arial" w:hAnsi="Arial" w:cs="Arial"/>
          <w:sz w:val="24"/>
          <w:szCs w:val="24"/>
        </w:rPr>
        <w:t xml:space="preserve"> </w:t>
      </w:r>
      <w:r w:rsidRPr="005E20F0">
        <w:rPr>
          <w:rFonts w:ascii="Arial" w:hAnsi="Arial" w:cs="Arial"/>
          <w:sz w:val="24"/>
          <w:szCs w:val="24"/>
        </w:rPr>
        <w:t xml:space="preserve">and </w:t>
      </w:r>
      <w:r w:rsidRPr="00CE3B08">
        <w:rPr>
          <w:rFonts w:ascii="Arial" w:hAnsi="Arial" w:cs="Arial"/>
          <w:b/>
          <w:i/>
          <w:sz w:val="24"/>
          <w:szCs w:val="24"/>
          <w:highlight w:val="magenta"/>
        </w:rPr>
        <w:t xml:space="preserve">the </w:t>
      </w:r>
      <w:r w:rsidR="00CE3B08" w:rsidRPr="00CE3B08">
        <w:rPr>
          <w:rFonts w:ascii="Arial" w:hAnsi="Arial" w:cs="Arial"/>
          <w:b/>
          <w:i/>
          <w:sz w:val="24"/>
          <w:szCs w:val="24"/>
          <w:highlight w:val="magenta"/>
        </w:rPr>
        <w:t>(</w:t>
      </w:r>
      <w:r w:rsidR="0026183D" w:rsidRPr="00CE3B08">
        <w:rPr>
          <w:rFonts w:ascii="Arial" w:hAnsi="Arial" w:cs="Arial"/>
          <w:b/>
          <w:i/>
          <w:sz w:val="24"/>
          <w:szCs w:val="24"/>
          <w:highlight w:val="magenta"/>
        </w:rPr>
        <w:t>State</w:t>
      </w:r>
      <w:r w:rsidRPr="00CE3B08">
        <w:rPr>
          <w:rFonts w:ascii="Arial" w:hAnsi="Arial" w:cs="Arial"/>
          <w:b/>
          <w:i/>
          <w:sz w:val="24"/>
          <w:szCs w:val="24"/>
          <w:highlight w:val="magenta"/>
        </w:rPr>
        <w:t xml:space="preserve"> Maritime Authority</w:t>
      </w:r>
      <w:r w:rsidR="00CE3B08" w:rsidRPr="00CE3B08">
        <w:rPr>
          <w:rFonts w:ascii="Arial" w:hAnsi="Arial" w:cs="Arial"/>
          <w:b/>
          <w:i/>
          <w:sz w:val="24"/>
          <w:szCs w:val="24"/>
          <w:highlight w:val="magenta"/>
        </w:rPr>
        <w:t>)</w:t>
      </w:r>
      <w:r w:rsidRPr="005E20F0">
        <w:rPr>
          <w:rFonts w:ascii="Arial" w:hAnsi="Arial" w:cs="Arial"/>
          <w:sz w:val="24"/>
          <w:szCs w:val="24"/>
        </w:rPr>
        <w:t xml:space="preserve"> with the participation </w:t>
      </w:r>
      <w:r w:rsidR="00435204" w:rsidRPr="005E20F0">
        <w:rPr>
          <w:rFonts w:ascii="Arial" w:hAnsi="Arial" w:cs="Arial"/>
          <w:sz w:val="24"/>
          <w:szCs w:val="24"/>
        </w:rPr>
        <w:t>of key</w:t>
      </w:r>
      <w:r w:rsidRPr="005E20F0">
        <w:rPr>
          <w:rFonts w:ascii="Arial" w:hAnsi="Arial" w:cs="Arial"/>
          <w:sz w:val="24"/>
          <w:szCs w:val="24"/>
        </w:rPr>
        <w:t xml:space="preserve"> SAR stakeholders under the chairmanship of the Ministry </w:t>
      </w:r>
      <w:r w:rsidR="0026183D">
        <w:rPr>
          <w:rFonts w:ascii="Arial" w:hAnsi="Arial" w:cs="Arial"/>
          <w:sz w:val="24"/>
          <w:szCs w:val="24"/>
        </w:rPr>
        <w:t>responsible for</w:t>
      </w:r>
      <w:r w:rsidRPr="005E20F0">
        <w:rPr>
          <w:rFonts w:ascii="Arial" w:hAnsi="Arial" w:cs="Arial"/>
          <w:sz w:val="24"/>
          <w:szCs w:val="24"/>
        </w:rPr>
        <w:t xml:space="preserve"> </w:t>
      </w:r>
      <w:r w:rsidR="00CE3B08" w:rsidRPr="00CE3B08">
        <w:rPr>
          <w:rFonts w:ascii="Arial" w:hAnsi="Arial" w:cs="Arial"/>
          <w:b/>
          <w:i/>
          <w:sz w:val="24"/>
          <w:szCs w:val="24"/>
          <w:highlight w:val="magenta"/>
        </w:rPr>
        <w:t>Aviation</w:t>
      </w:r>
      <w:r w:rsidR="00CE3B08">
        <w:rPr>
          <w:rFonts w:ascii="Arial" w:hAnsi="Arial" w:cs="Arial"/>
          <w:b/>
          <w:i/>
          <w:sz w:val="24"/>
          <w:szCs w:val="24"/>
          <w:highlight w:val="magenta"/>
        </w:rPr>
        <w:t>/Maritim</w:t>
      </w:r>
      <w:r w:rsidR="00CE3B08">
        <w:rPr>
          <w:rFonts w:ascii="Arial" w:hAnsi="Arial" w:cs="Arial"/>
          <w:b/>
          <w:i/>
          <w:sz w:val="24"/>
          <w:szCs w:val="24"/>
        </w:rPr>
        <w:t xml:space="preserve">e. </w:t>
      </w:r>
      <w:r w:rsidRPr="005E20F0">
        <w:rPr>
          <w:rFonts w:ascii="Arial" w:hAnsi="Arial" w:cs="Arial"/>
          <w:sz w:val="24"/>
          <w:szCs w:val="24"/>
        </w:rPr>
        <w:t>It has been developed with the objective of ensuring the closest practical coordination between the Aeronautical and Maritime Authorities t</w:t>
      </w:r>
      <w:r w:rsidR="00435204" w:rsidRPr="005E20F0">
        <w:rPr>
          <w:rFonts w:ascii="Arial" w:hAnsi="Arial" w:cs="Arial"/>
          <w:sz w:val="24"/>
          <w:szCs w:val="24"/>
        </w:rPr>
        <w:t>o</w:t>
      </w:r>
      <w:r w:rsidRPr="005E20F0">
        <w:rPr>
          <w:rFonts w:ascii="Arial" w:hAnsi="Arial" w:cs="Arial"/>
          <w:sz w:val="24"/>
          <w:szCs w:val="24"/>
        </w:rPr>
        <w:t xml:space="preserve"> provide for the most efficient and effective search and rescue services bearing in mind that </w:t>
      </w:r>
      <w:r w:rsidR="0026183D">
        <w:rPr>
          <w:rFonts w:ascii="Arial" w:hAnsi="Arial" w:cs="Arial"/>
          <w:sz w:val="24"/>
          <w:szCs w:val="24"/>
        </w:rPr>
        <w:t>the State</w:t>
      </w:r>
      <w:r w:rsidRPr="005E20F0">
        <w:rPr>
          <w:rFonts w:ascii="Arial" w:hAnsi="Arial" w:cs="Arial"/>
          <w:sz w:val="24"/>
          <w:szCs w:val="24"/>
        </w:rPr>
        <w:t xml:space="preserve"> has a national and international obligation to provide search and rescue services to aircraft and vessels that may be in distress.</w:t>
      </w:r>
    </w:p>
    <w:p w:rsidR="0026183D" w:rsidRDefault="0026183D" w:rsidP="004D6685">
      <w:pPr>
        <w:spacing w:after="0" w:line="240" w:lineRule="atLeast"/>
        <w:jc w:val="both"/>
        <w:rPr>
          <w:rFonts w:ascii="Arial" w:hAnsi="Arial" w:cs="Arial"/>
          <w:sz w:val="24"/>
          <w:szCs w:val="24"/>
        </w:rPr>
      </w:pPr>
    </w:p>
    <w:p w:rsidR="004D6685" w:rsidRPr="005E20F0" w:rsidRDefault="004D6685" w:rsidP="004D6685">
      <w:pPr>
        <w:spacing w:after="0" w:line="240" w:lineRule="atLeast"/>
        <w:jc w:val="both"/>
        <w:rPr>
          <w:rFonts w:ascii="Arial" w:hAnsi="Arial" w:cs="Arial"/>
          <w:sz w:val="24"/>
          <w:szCs w:val="24"/>
        </w:rPr>
      </w:pPr>
      <w:r w:rsidRPr="005E20F0">
        <w:rPr>
          <w:rFonts w:ascii="Arial" w:hAnsi="Arial" w:cs="Arial"/>
          <w:sz w:val="24"/>
          <w:szCs w:val="24"/>
        </w:rPr>
        <w:t xml:space="preserve">The plan contains SAR policy statement, objectives and organization structure. It describes </w:t>
      </w:r>
      <w:r w:rsidR="00435204" w:rsidRPr="005E20F0">
        <w:rPr>
          <w:rFonts w:ascii="Arial" w:hAnsi="Arial" w:cs="Arial"/>
          <w:sz w:val="24"/>
          <w:szCs w:val="24"/>
        </w:rPr>
        <w:t xml:space="preserve">the aeronautical and maritime SAR regions for which </w:t>
      </w:r>
      <w:r w:rsidR="0026183D">
        <w:rPr>
          <w:rFonts w:ascii="Arial" w:hAnsi="Arial" w:cs="Arial"/>
          <w:sz w:val="24"/>
          <w:szCs w:val="24"/>
        </w:rPr>
        <w:t>the State</w:t>
      </w:r>
      <w:r w:rsidR="00435204" w:rsidRPr="005E20F0">
        <w:rPr>
          <w:rFonts w:ascii="Arial" w:hAnsi="Arial" w:cs="Arial"/>
          <w:sz w:val="24"/>
          <w:szCs w:val="24"/>
        </w:rPr>
        <w:t xml:space="preserve"> has a responsibility to provide SAR services. Additionally, it provides for areas of collaboration between aeronautical and maritime authorities and public and private SAR resources.</w:t>
      </w:r>
    </w:p>
    <w:p w:rsidR="0026183D" w:rsidRDefault="0026183D" w:rsidP="004D6685">
      <w:pPr>
        <w:spacing w:after="0" w:line="240" w:lineRule="atLeast"/>
        <w:jc w:val="both"/>
        <w:rPr>
          <w:rFonts w:ascii="Arial" w:hAnsi="Arial" w:cs="Arial"/>
          <w:sz w:val="24"/>
          <w:szCs w:val="24"/>
        </w:rPr>
      </w:pPr>
    </w:p>
    <w:p w:rsidR="00435204" w:rsidRPr="005E20F0" w:rsidRDefault="00435204" w:rsidP="004D6685">
      <w:pPr>
        <w:spacing w:after="0" w:line="240" w:lineRule="atLeast"/>
        <w:jc w:val="both"/>
        <w:rPr>
          <w:rFonts w:ascii="Arial" w:hAnsi="Arial" w:cs="Arial"/>
          <w:sz w:val="24"/>
          <w:szCs w:val="24"/>
        </w:rPr>
      </w:pPr>
      <w:r w:rsidRPr="005E20F0">
        <w:rPr>
          <w:rFonts w:ascii="Arial" w:hAnsi="Arial" w:cs="Arial"/>
          <w:sz w:val="24"/>
          <w:szCs w:val="24"/>
        </w:rPr>
        <w:t>In the compilation of this plan, care has been taken to ensure accuracy and completeness of information contained herein. Any errors or omissions which may be noted should be referred to:</w:t>
      </w:r>
    </w:p>
    <w:p w:rsidR="00435204" w:rsidRPr="005E20F0" w:rsidRDefault="00435204" w:rsidP="004D6685">
      <w:pPr>
        <w:spacing w:after="0" w:line="240" w:lineRule="atLeast"/>
        <w:jc w:val="both"/>
        <w:rPr>
          <w:rFonts w:ascii="Arial" w:hAnsi="Arial" w:cs="Arial"/>
          <w:sz w:val="24"/>
          <w:szCs w:val="24"/>
        </w:rPr>
      </w:pPr>
    </w:p>
    <w:p w:rsidR="00435204" w:rsidRPr="00CE3B08" w:rsidRDefault="00435204" w:rsidP="004D6685">
      <w:pPr>
        <w:spacing w:after="0" w:line="240" w:lineRule="atLeast"/>
        <w:jc w:val="both"/>
        <w:rPr>
          <w:rFonts w:ascii="Arial" w:hAnsi="Arial" w:cs="Arial"/>
          <w:sz w:val="24"/>
          <w:szCs w:val="24"/>
          <w:highlight w:val="magenta"/>
        </w:rPr>
      </w:pPr>
      <w:r w:rsidRPr="00CE3B08">
        <w:rPr>
          <w:rFonts w:ascii="Arial" w:hAnsi="Arial" w:cs="Arial"/>
          <w:sz w:val="24"/>
          <w:szCs w:val="24"/>
          <w:highlight w:val="magenta"/>
        </w:rPr>
        <w:t xml:space="preserve">The </w:t>
      </w:r>
      <w:r w:rsidR="0026183D" w:rsidRPr="00CE3B08">
        <w:rPr>
          <w:rFonts w:ascii="Arial" w:hAnsi="Arial" w:cs="Arial"/>
          <w:sz w:val="24"/>
          <w:szCs w:val="24"/>
          <w:highlight w:val="magenta"/>
        </w:rPr>
        <w:t>P</w:t>
      </w:r>
      <w:r w:rsidRPr="00CE3B08">
        <w:rPr>
          <w:rFonts w:ascii="Arial" w:hAnsi="Arial" w:cs="Arial"/>
          <w:sz w:val="24"/>
          <w:szCs w:val="24"/>
          <w:highlight w:val="magenta"/>
        </w:rPr>
        <w:t>ermanent</w:t>
      </w:r>
      <w:r w:rsidR="0026183D" w:rsidRPr="00CE3B08">
        <w:rPr>
          <w:rFonts w:ascii="Arial" w:hAnsi="Arial" w:cs="Arial"/>
          <w:sz w:val="24"/>
          <w:szCs w:val="24"/>
          <w:highlight w:val="magenta"/>
        </w:rPr>
        <w:t>/Principal</w:t>
      </w:r>
      <w:r w:rsidRPr="00CE3B08">
        <w:rPr>
          <w:rFonts w:ascii="Arial" w:hAnsi="Arial" w:cs="Arial"/>
          <w:sz w:val="24"/>
          <w:szCs w:val="24"/>
          <w:highlight w:val="magenta"/>
        </w:rPr>
        <w:t xml:space="preserve"> Secretary</w:t>
      </w:r>
    </w:p>
    <w:p w:rsidR="00435204" w:rsidRPr="00CE3B08" w:rsidRDefault="00435204" w:rsidP="004D6685">
      <w:pPr>
        <w:spacing w:after="0" w:line="240" w:lineRule="atLeast"/>
        <w:jc w:val="both"/>
        <w:rPr>
          <w:rFonts w:ascii="Arial" w:hAnsi="Arial" w:cs="Arial"/>
          <w:sz w:val="24"/>
          <w:szCs w:val="24"/>
          <w:highlight w:val="magenta"/>
        </w:rPr>
      </w:pPr>
      <w:r w:rsidRPr="00CE3B08">
        <w:rPr>
          <w:rFonts w:ascii="Arial" w:hAnsi="Arial" w:cs="Arial"/>
          <w:sz w:val="24"/>
          <w:szCs w:val="24"/>
          <w:highlight w:val="magenta"/>
        </w:rPr>
        <w:t>Ministry of Transport,</w:t>
      </w:r>
    </w:p>
    <w:p w:rsidR="00435204" w:rsidRPr="00CE3B08" w:rsidRDefault="00435204" w:rsidP="004D6685">
      <w:pPr>
        <w:spacing w:after="0" w:line="240" w:lineRule="atLeast"/>
        <w:jc w:val="both"/>
        <w:rPr>
          <w:rFonts w:ascii="Arial" w:hAnsi="Arial" w:cs="Arial"/>
          <w:sz w:val="24"/>
          <w:szCs w:val="24"/>
          <w:highlight w:val="magenta"/>
        </w:rPr>
      </w:pPr>
      <w:r w:rsidRPr="00CE3B08">
        <w:rPr>
          <w:rFonts w:ascii="Arial" w:hAnsi="Arial" w:cs="Arial"/>
          <w:sz w:val="24"/>
          <w:szCs w:val="24"/>
          <w:highlight w:val="magenta"/>
        </w:rPr>
        <w:t xml:space="preserve">P. O. Box </w:t>
      </w:r>
      <w:r w:rsidR="0026183D" w:rsidRPr="00CE3B08">
        <w:rPr>
          <w:rFonts w:ascii="Arial" w:hAnsi="Arial" w:cs="Arial"/>
          <w:sz w:val="24"/>
          <w:szCs w:val="24"/>
          <w:highlight w:val="magenta"/>
        </w:rPr>
        <w:t>………..</w:t>
      </w:r>
    </w:p>
    <w:p w:rsidR="00435204" w:rsidRPr="00CE3B08" w:rsidRDefault="00A74F68" w:rsidP="004D6685">
      <w:pPr>
        <w:spacing w:after="0" w:line="240" w:lineRule="atLeast"/>
        <w:jc w:val="both"/>
        <w:rPr>
          <w:rFonts w:ascii="Arial" w:hAnsi="Arial" w:cs="Arial"/>
          <w:sz w:val="24"/>
          <w:szCs w:val="24"/>
          <w:highlight w:val="magenta"/>
        </w:rPr>
      </w:pPr>
      <w:r w:rsidRPr="00CE3B08">
        <w:rPr>
          <w:rFonts w:ascii="Arial" w:hAnsi="Arial" w:cs="Arial"/>
          <w:sz w:val="24"/>
          <w:szCs w:val="24"/>
          <w:highlight w:val="magenta"/>
        </w:rPr>
        <w:t xml:space="preserve">City, </w:t>
      </w:r>
      <w:r w:rsidR="00CA4EC4" w:rsidRPr="00CE3B08">
        <w:rPr>
          <w:rFonts w:ascii="Arial" w:hAnsi="Arial" w:cs="Arial"/>
          <w:sz w:val="24"/>
          <w:szCs w:val="24"/>
          <w:highlight w:val="magenta"/>
        </w:rPr>
        <w:t>State</w:t>
      </w:r>
      <w:r w:rsidR="0026183D" w:rsidRPr="00CE3B08">
        <w:rPr>
          <w:rFonts w:ascii="Arial" w:hAnsi="Arial" w:cs="Arial"/>
          <w:sz w:val="24"/>
          <w:szCs w:val="24"/>
          <w:highlight w:val="magenta"/>
        </w:rPr>
        <w:t>.</w:t>
      </w:r>
    </w:p>
    <w:p w:rsidR="00435204" w:rsidRPr="00CE3B08" w:rsidRDefault="00435204" w:rsidP="004D6685">
      <w:pPr>
        <w:spacing w:after="0" w:line="240" w:lineRule="atLeast"/>
        <w:jc w:val="both"/>
        <w:rPr>
          <w:rFonts w:ascii="Arial" w:hAnsi="Arial" w:cs="Arial"/>
          <w:sz w:val="24"/>
          <w:szCs w:val="24"/>
          <w:highlight w:val="magenta"/>
        </w:rPr>
      </w:pPr>
    </w:p>
    <w:p w:rsidR="00435204" w:rsidRPr="00CE3B08" w:rsidRDefault="00435204" w:rsidP="004D6685">
      <w:pPr>
        <w:spacing w:after="0" w:line="240" w:lineRule="atLeast"/>
        <w:jc w:val="both"/>
        <w:rPr>
          <w:rFonts w:ascii="Arial" w:hAnsi="Arial" w:cs="Arial"/>
          <w:sz w:val="24"/>
          <w:szCs w:val="24"/>
          <w:highlight w:val="magenta"/>
        </w:rPr>
      </w:pPr>
      <w:r w:rsidRPr="00CE3B08">
        <w:rPr>
          <w:rFonts w:ascii="Arial" w:hAnsi="Arial" w:cs="Arial"/>
          <w:sz w:val="24"/>
          <w:szCs w:val="24"/>
          <w:highlight w:val="magenta"/>
        </w:rPr>
        <w:t xml:space="preserve">Telephone: </w:t>
      </w:r>
      <w:r w:rsidR="0026183D" w:rsidRPr="00CE3B08">
        <w:rPr>
          <w:rFonts w:ascii="Arial" w:hAnsi="Arial" w:cs="Arial"/>
          <w:sz w:val="24"/>
          <w:szCs w:val="24"/>
          <w:highlight w:val="magenta"/>
        </w:rPr>
        <w:t>…………………</w:t>
      </w:r>
    </w:p>
    <w:p w:rsidR="00435204" w:rsidRPr="00CE3B08" w:rsidRDefault="00435204" w:rsidP="004D6685">
      <w:pPr>
        <w:spacing w:after="0" w:line="240" w:lineRule="atLeast"/>
        <w:jc w:val="both"/>
        <w:rPr>
          <w:rFonts w:ascii="Arial" w:hAnsi="Arial" w:cs="Arial"/>
          <w:b/>
          <w:sz w:val="24"/>
          <w:szCs w:val="24"/>
        </w:rPr>
      </w:pPr>
      <w:r w:rsidRPr="00CE3B08">
        <w:rPr>
          <w:rFonts w:ascii="Arial" w:hAnsi="Arial" w:cs="Arial"/>
          <w:sz w:val="24"/>
          <w:szCs w:val="24"/>
          <w:highlight w:val="magenta"/>
        </w:rPr>
        <w:t xml:space="preserve">Email: </w:t>
      </w:r>
      <w:r w:rsidR="0026183D" w:rsidRPr="00CE3B08">
        <w:rPr>
          <w:rFonts w:ascii="Arial" w:hAnsi="Arial" w:cs="Arial"/>
          <w:sz w:val="24"/>
          <w:szCs w:val="24"/>
          <w:highlight w:val="magenta"/>
        </w:rPr>
        <w:t>……………………….</w:t>
      </w:r>
    </w:p>
    <w:p w:rsidR="00435204" w:rsidRPr="005E20F0" w:rsidRDefault="00435204" w:rsidP="004D6685">
      <w:pPr>
        <w:spacing w:after="0" w:line="240" w:lineRule="atLeast"/>
        <w:jc w:val="both"/>
        <w:rPr>
          <w:rFonts w:ascii="Arial" w:hAnsi="Arial" w:cs="Arial"/>
          <w:sz w:val="24"/>
          <w:szCs w:val="24"/>
        </w:rPr>
      </w:pPr>
    </w:p>
    <w:p w:rsidR="00435204" w:rsidRPr="005E20F0" w:rsidRDefault="00435204" w:rsidP="004D6685">
      <w:pPr>
        <w:spacing w:after="0" w:line="240" w:lineRule="atLeast"/>
        <w:jc w:val="both"/>
        <w:rPr>
          <w:rFonts w:ascii="Arial" w:hAnsi="Arial" w:cs="Arial"/>
          <w:sz w:val="24"/>
          <w:szCs w:val="24"/>
        </w:rPr>
      </w:pPr>
    </w:p>
    <w:p w:rsidR="00435204" w:rsidRPr="005E20F0" w:rsidRDefault="00435204" w:rsidP="004D6685">
      <w:pPr>
        <w:spacing w:after="0" w:line="240" w:lineRule="atLeast"/>
        <w:jc w:val="both"/>
        <w:rPr>
          <w:rFonts w:ascii="Arial" w:hAnsi="Arial" w:cs="Arial"/>
          <w:sz w:val="24"/>
          <w:szCs w:val="24"/>
        </w:rPr>
      </w:pPr>
    </w:p>
    <w:p w:rsidR="00060812" w:rsidRPr="005E20F0" w:rsidRDefault="00060812" w:rsidP="009E3F91">
      <w:pPr>
        <w:jc w:val="both"/>
        <w:rPr>
          <w:rFonts w:ascii="Arial" w:hAnsi="Arial" w:cs="Arial"/>
          <w:sz w:val="24"/>
          <w:szCs w:val="24"/>
        </w:rPr>
      </w:pPr>
    </w:p>
    <w:p w:rsidR="007F022A" w:rsidRPr="005E20F0" w:rsidRDefault="007F022A" w:rsidP="009E3F91">
      <w:pPr>
        <w:jc w:val="both"/>
        <w:rPr>
          <w:rFonts w:ascii="Arial" w:hAnsi="Arial" w:cs="Arial"/>
          <w:sz w:val="24"/>
          <w:szCs w:val="24"/>
        </w:rPr>
      </w:pPr>
    </w:p>
    <w:p w:rsidR="007F022A" w:rsidRPr="005E20F0" w:rsidRDefault="007F022A" w:rsidP="009E3F91">
      <w:pPr>
        <w:jc w:val="both"/>
        <w:rPr>
          <w:rFonts w:ascii="Arial" w:hAnsi="Arial" w:cs="Arial"/>
          <w:sz w:val="24"/>
          <w:szCs w:val="24"/>
        </w:rPr>
      </w:pPr>
    </w:p>
    <w:p w:rsidR="007F022A" w:rsidRPr="00CE3B08" w:rsidRDefault="007F022A" w:rsidP="009E3F91">
      <w:pPr>
        <w:jc w:val="both"/>
        <w:rPr>
          <w:rFonts w:ascii="Arial" w:hAnsi="Arial" w:cs="Arial"/>
          <w:b/>
          <w:i/>
          <w:sz w:val="24"/>
          <w:szCs w:val="24"/>
          <w:highlight w:val="magenta"/>
        </w:rPr>
      </w:pPr>
      <w:r w:rsidRPr="00CE3B08">
        <w:rPr>
          <w:rFonts w:ascii="Arial" w:hAnsi="Arial" w:cs="Arial"/>
          <w:b/>
          <w:i/>
          <w:sz w:val="24"/>
          <w:szCs w:val="24"/>
          <w:highlight w:val="magenta"/>
        </w:rPr>
        <w:t>______________________</w:t>
      </w:r>
      <w:r w:rsidR="00A74F68" w:rsidRPr="00CE3B08">
        <w:rPr>
          <w:rFonts w:ascii="Arial" w:hAnsi="Arial" w:cs="Arial"/>
          <w:b/>
          <w:i/>
          <w:sz w:val="24"/>
          <w:szCs w:val="24"/>
          <w:highlight w:val="magenta"/>
        </w:rPr>
        <w:tab/>
      </w:r>
      <w:r w:rsidR="00A74F68" w:rsidRPr="00CE3B08">
        <w:rPr>
          <w:rFonts w:ascii="Arial" w:hAnsi="Arial" w:cs="Arial"/>
          <w:b/>
          <w:i/>
          <w:sz w:val="24"/>
          <w:szCs w:val="24"/>
          <w:highlight w:val="magenta"/>
        </w:rPr>
        <w:tab/>
      </w:r>
      <w:r w:rsidR="00A74F68" w:rsidRPr="00CE3B08">
        <w:rPr>
          <w:rFonts w:ascii="Arial" w:hAnsi="Arial" w:cs="Arial"/>
          <w:b/>
          <w:i/>
          <w:sz w:val="24"/>
          <w:szCs w:val="24"/>
          <w:highlight w:val="magenta"/>
        </w:rPr>
        <w:tab/>
      </w:r>
      <w:r w:rsidR="00A74F68" w:rsidRPr="00CE3B08">
        <w:rPr>
          <w:rFonts w:ascii="Arial" w:hAnsi="Arial" w:cs="Arial"/>
          <w:b/>
          <w:i/>
          <w:sz w:val="24"/>
          <w:szCs w:val="24"/>
          <w:highlight w:val="magenta"/>
        </w:rPr>
        <w:tab/>
      </w:r>
    </w:p>
    <w:p w:rsidR="007F022A" w:rsidRPr="00CE3B08" w:rsidRDefault="007F022A" w:rsidP="009E3F91">
      <w:pPr>
        <w:jc w:val="both"/>
        <w:rPr>
          <w:rFonts w:ascii="Arial" w:hAnsi="Arial" w:cs="Arial"/>
          <w:b/>
          <w:i/>
          <w:sz w:val="24"/>
          <w:szCs w:val="24"/>
          <w:highlight w:val="magenta"/>
        </w:rPr>
      </w:pPr>
      <w:r w:rsidRPr="00CE3B08">
        <w:rPr>
          <w:rFonts w:ascii="Arial" w:hAnsi="Arial" w:cs="Arial"/>
          <w:b/>
          <w:i/>
          <w:sz w:val="24"/>
          <w:szCs w:val="24"/>
          <w:highlight w:val="magenta"/>
        </w:rPr>
        <w:t>Signed by the Permanent</w:t>
      </w:r>
      <w:r w:rsidR="0026183D" w:rsidRPr="00CE3B08">
        <w:rPr>
          <w:rFonts w:ascii="Arial" w:hAnsi="Arial" w:cs="Arial"/>
          <w:b/>
          <w:i/>
          <w:sz w:val="24"/>
          <w:szCs w:val="24"/>
          <w:highlight w:val="magenta"/>
        </w:rPr>
        <w:t>/Principal</w:t>
      </w:r>
      <w:r w:rsidRPr="00CE3B08">
        <w:rPr>
          <w:rFonts w:ascii="Arial" w:hAnsi="Arial" w:cs="Arial"/>
          <w:b/>
          <w:i/>
          <w:sz w:val="24"/>
          <w:szCs w:val="24"/>
          <w:highlight w:val="magenta"/>
        </w:rPr>
        <w:t xml:space="preserve"> Secretary</w:t>
      </w:r>
    </w:p>
    <w:p w:rsidR="007F022A" w:rsidRPr="00CE3B08" w:rsidRDefault="007F022A" w:rsidP="009E3F91">
      <w:pPr>
        <w:jc w:val="both"/>
        <w:rPr>
          <w:rFonts w:ascii="Arial" w:hAnsi="Arial" w:cs="Arial"/>
          <w:b/>
          <w:i/>
          <w:sz w:val="24"/>
          <w:szCs w:val="24"/>
          <w:highlight w:val="magenta"/>
        </w:rPr>
      </w:pPr>
    </w:p>
    <w:p w:rsidR="007F022A" w:rsidRPr="00CE3B08" w:rsidRDefault="00A74F68" w:rsidP="009E3F91">
      <w:pPr>
        <w:jc w:val="both"/>
        <w:rPr>
          <w:rFonts w:ascii="Arial" w:hAnsi="Arial" w:cs="Arial"/>
          <w:b/>
          <w:i/>
          <w:sz w:val="24"/>
          <w:szCs w:val="24"/>
        </w:rPr>
      </w:pPr>
      <w:r w:rsidRPr="00CE3B08">
        <w:rPr>
          <w:rFonts w:ascii="Arial" w:hAnsi="Arial" w:cs="Arial"/>
          <w:b/>
          <w:i/>
          <w:sz w:val="24"/>
          <w:szCs w:val="24"/>
          <w:highlight w:val="magenta"/>
        </w:rPr>
        <w:t>Date: ---------------------------------------</w:t>
      </w:r>
    </w:p>
    <w:p w:rsidR="007F022A" w:rsidRPr="005E20F0" w:rsidRDefault="007F022A" w:rsidP="009E3F91">
      <w:pPr>
        <w:jc w:val="both"/>
        <w:rPr>
          <w:rFonts w:ascii="Arial" w:hAnsi="Arial" w:cs="Arial"/>
          <w:sz w:val="24"/>
          <w:szCs w:val="24"/>
        </w:rPr>
      </w:pPr>
    </w:p>
    <w:p w:rsidR="007F022A" w:rsidRPr="005E20F0" w:rsidRDefault="007F022A" w:rsidP="009E3F91">
      <w:pPr>
        <w:jc w:val="both"/>
        <w:rPr>
          <w:rFonts w:ascii="Arial" w:hAnsi="Arial" w:cs="Arial"/>
          <w:sz w:val="24"/>
          <w:szCs w:val="24"/>
        </w:rPr>
      </w:pPr>
    </w:p>
    <w:p w:rsidR="007F022A" w:rsidRPr="005E20F0" w:rsidRDefault="007F022A" w:rsidP="009E3F91">
      <w:pPr>
        <w:jc w:val="both"/>
        <w:rPr>
          <w:rFonts w:ascii="Arial" w:hAnsi="Arial" w:cs="Arial"/>
          <w:sz w:val="24"/>
          <w:szCs w:val="24"/>
        </w:rPr>
      </w:pPr>
    </w:p>
    <w:p w:rsidR="007F022A" w:rsidRPr="00A74F68" w:rsidRDefault="007F022A" w:rsidP="009E3F91">
      <w:pPr>
        <w:jc w:val="both"/>
        <w:rPr>
          <w:rFonts w:ascii="Arial" w:hAnsi="Arial" w:cs="Arial"/>
          <w:b/>
          <w:sz w:val="24"/>
          <w:szCs w:val="24"/>
        </w:rPr>
      </w:pPr>
    </w:p>
    <w:p w:rsidR="00EA6E09" w:rsidRPr="00A74F68" w:rsidRDefault="00EA6E09" w:rsidP="00EA6E09">
      <w:pPr>
        <w:jc w:val="center"/>
        <w:rPr>
          <w:rFonts w:ascii="Arial" w:hAnsi="Arial" w:cs="Arial"/>
          <w:b/>
          <w:sz w:val="24"/>
          <w:szCs w:val="24"/>
        </w:rPr>
      </w:pPr>
      <w:r w:rsidRPr="00A74F68">
        <w:rPr>
          <w:rFonts w:ascii="Arial" w:hAnsi="Arial" w:cs="Arial"/>
          <w:b/>
          <w:sz w:val="24"/>
          <w:szCs w:val="24"/>
        </w:rPr>
        <w:t>TABLE OF CONTENTS</w:t>
      </w:r>
    </w:p>
    <w:p w:rsidR="00EA6E09" w:rsidRPr="005E20F0" w:rsidRDefault="00EA6E09" w:rsidP="00EA6E09">
      <w:pPr>
        <w:spacing w:after="0"/>
        <w:jc w:val="both"/>
        <w:rPr>
          <w:rFonts w:ascii="Arial" w:hAnsi="Arial" w:cs="Arial"/>
          <w:sz w:val="24"/>
          <w:szCs w:val="24"/>
        </w:rPr>
      </w:pPr>
      <w:r w:rsidRPr="005E20F0">
        <w:rPr>
          <w:rFonts w:ascii="Arial" w:hAnsi="Arial" w:cs="Arial"/>
          <w:sz w:val="24"/>
          <w:szCs w:val="24"/>
        </w:rPr>
        <w:t>Abbreviations and acronyms</w:t>
      </w:r>
      <w:r>
        <w:rPr>
          <w:rFonts w:ascii="Arial" w:hAnsi="Arial" w:cs="Arial"/>
          <w:sz w:val="24"/>
          <w:szCs w:val="24"/>
        </w:rPr>
        <w:t xml:space="preserve"> ……………………………………………………………..</w:t>
      </w:r>
    </w:p>
    <w:p w:rsidR="00EA6E09" w:rsidRDefault="00EA6E09" w:rsidP="00EA6E09">
      <w:pPr>
        <w:spacing w:after="0"/>
        <w:jc w:val="both"/>
        <w:rPr>
          <w:rFonts w:ascii="Arial" w:hAnsi="Arial" w:cs="Arial"/>
          <w:sz w:val="24"/>
          <w:szCs w:val="24"/>
        </w:rPr>
      </w:pPr>
    </w:p>
    <w:p w:rsidR="00EA6E09" w:rsidRDefault="00EA6E09" w:rsidP="00EA6E09">
      <w:pPr>
        <w:spacing w:after="0"/>
        <w:jc w:val="both"/>
        <w:rPr>
          <w:rFonts w:ascii="Arial" w:hAnsi="Arial" w:cs="Arial"/>
          <w:sz w:val="24"/>
          <w:szCs w:val="24"/>
        </w:rPr>
      </w:pPr>
      <w:r w:rsidRPr="005E20F0">
        <w:rPr>
          <w:rFonts w:ascii="Arial" w:hAnsi="Arial" w:cs="Arial"/>
          <w:sz w:val="24"/>
          <w:szCs w:val="24"/>
        </w:rPr>
        <w:t>Definitions</w:t>
      </w:r>
      <w:r>
        <w:rPr>
          <w:rFonts w:ascii="Arial" w:hAnsi="Arial" w:cs="Arial"/>
          <w:sz w:val="24"/>
          <w:szCs w:val="24"/>
        </w:rPr>
        <w:t xml:space="preserve"> ……………………………………………………………………………………</w:t>
      </w:r>
    </w:p>
    <w:p w:rsidR="00EA6E09" w:rsidRPr="005E20F0" w:rsidRDefault="00EA6E09" w:rsidP="00EA6E09">
      <w:pPr>
        <w:spacing w:after="0"/>
        <w:jc w:val="both"/>
        <w:rPr>
          <w:rFonts w:ascii="Arial" w:hAnsi="Arial" w:cs="Arial"/>
          <w:sz w:val="24"/>
          <w:szCs w:val="24"/>
        </w:rPr>
      </w:pPr>
    </w:p>
    <w:p w:rsidR="00EA6E09" w:rsidRPr="005E20F0" w:rsidRDefault="00EA6E09" w:rsidP="00EA6E09">
      <w:pPr>
        <w:numPr>
          <w:ilvl w:val="0"/>
          <w:numId w:val="12"/>
        </w:numPr>
        <w:spacing w:after="0"/>
        <w:ind w:left="426" w:hanging="426"/>
        <w:jc w:val="both"/>
        <w:rPr>
          <w:rFonts w:ascii="Arial" w:hAnsi="Arial" w:cs="Arial"/>
          <w:sz w:val="24"/>
          <w:szCs w:val="24"/>
        </w:rPr>
      </w:pPr>
      <w:r w:rsidRPr="005E20F0">
        <w:rPr>
          <w:rFonts w:ascii="Arial" w:hAnsi="Arial" w:cs="Arial"/>
          <w:sz w:val="24"/>
          <w:szCs w:val="24"/>
        </w:rPr>
        <w:t>SAR Policy</w:t>
      </w:r>
      <w:r>
        <w:rPr>
          <w:rFonts w:ascii="Arial" w:hAnsi="Arial" w:cs="Arial"/>
          <w:sz w:val="24"/>
          <w:szCs w:val="24"/>
        </w:rPr>
        <w:t xml:space="preserve"> ………………………………………………………………………………</w:t>
      </w:r>
    </w:p>
    <w:p w:rsidR="00EA6E09" w:rsidRPr="005E20F0" w:rsidRDefault="00EA6E09" w:rsidP="00EA6E09">
      <w:pPr>
        <w:numPr>
          <w:ilvl w:val="0"/>
          <w:numId w:val="12"/>
        </w:numPr>
        <w:spacing w:after="0"/>
        <w:ind w:left="426" w:hanging="426"/>
        <w:jc w:val="both"/>
        <w:rPr>
          <w:rFonts w:ascii="Arial" w:hAnsi="Arial" w:cs="Arial"/>
          <w:sz w:val="24"/>
          <w:szCs w:val="24"/>
        </w:rPr>
      </w:pPr>
      <w:r w:rsidRPr="005E20F0">
        <w:rPr>
          <w:rFonts w:ascii="Arial" w:hAnsi="Arial" w:cs="Arial"/>
          <w:sz w:val="24"/>
          <w:szCs w:val="24"/>
        </w:rPr>
        <w:t>Purpose</w:t>
      </w:r>
      <w:r>
        <w:rPr>
          <w:rFonts w:ascii="Arial" w:hAnsi="Arial" w:cs="Arial"/>
          <w:sz w:val="24"/>
          <w:szCs w:val="24"/>
        </w:rPr>
        <w:t xml:space="preserve"> ………………………………………………………………………………….</w:t>
      </w:r>
    </w:p>
    <w:p w:rsidR="00EA6E09" w:rsidRPr="005E20F0" w:rsidRDefault="00EA6E09" w:rsidP="00EA6E09">
      <w:pPr>
        <w:numPr>
          <w:ilvl w:val="0"/>
          <w:numId w:val="12"/>
        </w:numPr>
        <w:spacing w:after="0"/>
        <w:ind w:left="426" w:hanging="426"/>
        <w:jc w:val="both"/>
        <w:rPr>
          <w:rFonts w:ascii="Arial" w:hAnsi="Arial" w:cs="Arial"/>
          <w:sz w:val="24"/>
          <w:szCs w:val="24"/>
        </w:rPr>
      </w:pPr>
      <w:r w:rsidRPr="005E20F0">
        <w:rPr>
          <w:rFonts w:ascii="Arial" w:hAnsi="Arial" w:cs="Arial"/>
          <w:sz w:val="24"/>
          <w:szCs w:val="24"/>
        </w:rPr>
        <w:t>Objective</w:t>
      </w:r>
      <w:r>
        <w:rPr>
          <w:rFonts w:ascii="Arial" w:hAnsi="Arial" w:cs="Arial"/>
          <w:sz w:val="24"/>
          <w:szCs w:val="24"/>
        </w:rPr>
        <w:t xml:space="preserve"> ………………………………………………………………………………..</w:t>
      </w:r>
    </w:p>
    <w:p w:rsidR="00EA6E09" w:rsidRDefault="00EA6E09" w:rsidP="00EA6E09">
      <w:pPr>
        <w:numPr>
          <w:ilvl w:val="0"/>
          <w:numId w:val="12"/>
        </w:numPr>
        <w:spacing w:after="0"/>
        <w:ind w:left="426" w:hanging="426"/>
        <w:jc w:val="both"/>
        <w:rPr>
          <w:rFonts w:ascii="Arial" w:hAnsi="Arial" w:cs="Arial"/>
          <w:sz w:val="24"/>
          <w:szCs w:val="24"/>
        </w:rPr>
      </w:pPr>
      <w:r w:rsidRPr="005E20F0">
        <w:rPr>
          <w:rFonts w:ascii="Arial" w:hAnsi="Arial" w:cs="Arial"/>
          <w:sz w:val="24"/>
          <w:szCs w:val="24"/>
        </w:rPr>
        <w:t>SAR Plan</w:t>
      </w:r>
      <w:r>
        <w:rPr>
          <w:rFonts w:ascii="Arial" w:hAnsi="Arial" w:cs="Arial"/>
          <w:sz w:val="24"/>
          <w:szCs w:val="24"/>
        </w:rPr>
        <w:t xml:space="preserve"> ………………………………………………………………………………..</w:t>
      </w:r>
    </w:p>
    <w:p w:rsidR="00EA6E09" w:rsidRDefault="00EA6E09" w:rsidP="00EA6E09">
      <w:pPr>
        <w:numPr>
          <w:ilvl w:val="0"/>
          <w:numId w:val="12"/>
        </w:numPr>
        <w:spacing w:after="0"/>
        <w:ind w:left="426" w:hanging="426"/>
        <w:jc w:val="both"/>
        <w:rPr>
          <w:rFonts w:ascii="Arial" w:hAnsi="Arial" w:cs="Arial"/>
          <w:sz w:val="24"/>
          <w:szCs w:val="24"/>
        </w:rPr>
      </w:pPr>
      <w:r>
        <w:rPr>
          <w:rFonts w:ascii="Arial" w:hAnsi="Arial" w:cs="Arial"/>
          <w:sz w:val="24"/>
          <w:szCs w:val="24"/>
        </w:rPr>
        <w:t>National Aeronautical and Maritime committee …………………………………….</w:t>
      </w:r>
    </w:p>
    <w:p w:rsidR="00EA6E09" w:rsidRDefault="003201DE" w:rsidP="00EA6E09">
      <w:pPr>
        <w:numPr>
          <w:ilvl w:val="0"/>
          <w:numId w:val="12"/>
        </w:numPr>
        <w:spacing w:after="0"/>
        <w:ind w:left="426" w:hanging="426"/>
        <w:jc w:val="both"/>
        <w:rPr>
          <w:rFonts w:ascii="Arial" w:hAnsi="Arial" w:cs="Arial"/>
          <w:sz w:val="24"/>
          <w:szCs w:val="24"/>
        </w:rPr>
      </w:pPr>
      <w:r>
        <w:rPr>
          <w:rFonts w:ascii="Arial" w:hAnsi="Arial" w:cs="Arial"/>
          <w:sz w:val="24"/>
          <w:szCs w:val="24"/>
        </w:rPr>
        <w:t>NATIONAL SAR EXECUTIVE COMMITTEE</w:t>
      </w:r>
      <w:r w:rsidR="00EA6E09">
        <w:rPr>
          <w:rFonts w:ascii="Arial" w:hAnsi="Arial" w:cs="Arial"/>
          <w:sz w:val="24"/>
          <w:szCs w:val="24"/>
        </w:rPr>
        <w:t xml:space="preserve"> Organization ………………………………………………………………….</w:t>
      </w:r>
    </w:p>
    <w:p w:rsidR="00EA6E09" w:rsidRDefault="00EA6E09" w:rsidP="00EA6E09">
      <w:pPr>
        <w:numPr>
          <w:ilvl w:val="0"/>
          <w:numId w:val="12"/>
        </w:numPr>
        <w:spacing w:after="0"/>
        <w:ind w:left="426" w:hanging="426"/>
        <w:jc w:val="both"/>
        <w:rPr>
          <w:rFonts w:ascii="Arial" w:hAnsi="Arial" w:cs="Arial"/>
          <w:sz w:val="24"/>
          <w:szCs w:val="24"/>
        </w:rPr>
      </w:pPr>
      <w:r>
        <w:rPr>
          <w:rFonts w:ascii="Arial" w:hAnsi="Arial" w:cs="Arial"/>
          <w:sz w:val="24"/>
          <w:szCs w:val="24"/>
        </w:rPr>
        <w:t>Developing SAR plan ………………………………………………………………….</w:t>
      </w:r>
    </w:p>
    <w:p w:rsidR="00EA6E09" w:rsidRDefault="00EA6E09" w:rsidP="00EA6E09">
      <w:pPr>
        <w:numPr>
          <w:ilvl w:val="0"/>
          <w:numId w:val="12"/>
        </w:numPr>
        <w:spacing w:after="0"/>
        <w:ind w:left="426" w:hanging="426"/>
        <w:jc w:val="both"/>
        <w:rPr>
          <w:rFonts w:ascii="Arial" w:hAnsi="Arial" w:cs="Arial"/>
          <w:sz w:val="24"/>
          <w:szCs w:val="24"/>
        </w:rPr>
      </w:pPr>
      <w:r>
        <w:rPr>
          <w:rFonts w:ascii="Arial" w:hAnsi="Arial" w:cs="Arial"/>
          <w:sz w:val="24"/>
          <w:szCs w:val="24"/>
        </w:rPr>
        <w:t>SAR Mission Organization structure …………………………………………………</w:t>
      </w:r>
    </w:p>
    <w:p w:rsidR="00EA6E09" w:rsidRDefault="00EA6E09" w:rsidP="00EA6E09">
      <w:pPr>
        <w:numPr>
          <w:ilvl w:val="0"/>
          <w:numId w:val="12"/>
        </w:numPr>
        <w:spacing w:after="0"/>
        <w:ind w:left="426" w:hanging="426"/>
        <w:jc w:val="both"/>
        <w:rPr>
          <w:rFonts w:ascii="Arial" w:hAnsi="Arial" w:cs="Arial"/>
          <w:sz w:val="24"/>
          <w:szCs w:val="24"/>
        </w:rPr>
      </w:pPr>
      <w:r>
        <w:rPr>
          <w:rFonts w:ascii="Arial" w:hAnsi="Arial" w:cs="Arial"/>
          <w:sz w:val="24"/>
          <w:szCs w:val="24"/>
        </w:rPr>
        <w:t>RCC Organization ………………………………………………………………………</w:t>
      </w:r>
    </w:p>
    <w:p w:rsidR="00EA6E09" w:rsidRDefault="00EA6E09" w:rsidP="00EA6E09">
      <w:pPr>
        <w:numPr>
          <w:ilvl w:val="0"/>
          <w:numId w:val="12"/>
        </w:numPr>
        <w:spacing w:after="0"/>
        <w:ind w:left="426" w:hanging="426"/>
        <w:jc w:val="both"/>
        <w:rPr>
          <w:rFonts w:ascii="Arial" w:hAnsi="Arial" w:cs="Arial"/>
          <w:sz w:val="24"/>
          <w:szCs w:val="24"/>
        </w:rPr>
      </w:pPr>
      <w:r>
        <w:rPr>
          <w:rFonts w:ascii="Arial" w:hAnsi="Arial" w:cs="Arial"/>
          <w:sz w:val="24"/>
          <w:szCs w:val="24"/>
        </w:rPr>
        <w:t>RCC Plan of operation …………………………………………………………………</w:t>
      </w:r>
    </w:p>
    <w:p w:rsidR="00EA6E09" w:rsidRDefault="00EA6E09" w:rsidP="00EA6E09">
      <w:pPr>
        <w:numPr>
          <w:ilvl w:val="0"/>
          <w:numId w:val="12"/>
        </w:numPr>
        <w:spacing w:after="0"/>
        <w:ind w:left="426" w:hanging="426"/>
        <w:jc w:val="both"/>
        <w:rPr>
          <w:rFonts w:ascii="Arial" w:hAnsi="Arial" w:cs="Arial"/>
          <w:sz w:val="24"/>
          <w:szCs w:val="24"/>
        </w:rPr>
      </w:pPr>
      <w:r>
        <w:rPr>
          <w:rFonts w:ascii="Arial" w:hAnsi="Arial" w:cs="Arial"/>
          <w:sz w:val="24"/>
          <w:szCs w:val="24"/>
        </w:rPr>
        <w:t>Search and Rescue missions …………………………………………………………</w:t>
      </w:r>
    </w:p>
    <w:p w:rsidR="00EA6E09" w:rsidRDefault="00EA6E09" w:rsidP="00EA6E09">
      <w:pPr>
        <w:numPr>
          <w:ilvl w:val="0"/>
          <w:numId w:val="12"/>
        </w:numPr>
        <w:spacing w:after="0"/>
        <w:ind w:left="426" w:hanging="426"/>
        <w:jc w:val="both"/>
        <w:rPr>
          <w:rFonts w:ascii="Arial" w:hAnsi="Arial" w:cs="Arial"/>
          <w:sz w:val="24"/>
          <w:szCs w:val="24"/>
        </w:rPr>
      </w:pPr>
      <w:r>
        <w:rPr>
          <w:rFonts w:ascii="Arial" w:hAnsi="Arial" w:cs="Arial"/>
          <w:sz w:val="24"/>
          <w:szCs w:val="24"/>
        </w:rPr>
        <w:t xml:space="preserve">Organization of </w:t>
      </w:r>
      <w:r w:rsidR="003201DE">
        <w:rPr>
          <w:rFonts w:ascii="Arial" w:hAnsi="Arial" w:cs="Arial"/>
          <w:sz w:val="24"/>
          <w:szCs w:val="24"/>
        </w:rPr>
        <w:t>NATIONAL SAR EXECUTIVE COMMITTEE</w:t>
      </w:r>
      <w:r>
        <w:rPr>
          <w:rFonts w:ascii="Arial" w:hAnsi="Arial" w:cs="Arial"/>
          <w:sz w:val="24"/>
          <w:szCs w:val="24"/>
        </w:rPr>
        <w:t xml:space="preserve"> Agencies ……………………………………………………</w:t>
      </w:r>
    </w:p>
    <w:p w:rsidR="00EA6E09" w:rsidRDefault="00EA6E09" w:rsidP="00EA6E09">
      <w:pPr>
        <w:numPr>
          <w:ilvl w:val="0"/>
          <w:numId w:val="12"/>
        </w:numPr>
        <w:spacing w:after="0"/>
        <w:ind w:left="426" w:hanging="426"/>
        <w:jc w:val="both"/>
        <w:rPr>
          <w:rFonts w:ascii="Arial" w:hAnsi="Arial" w:cs="Arial"/>
          <w:sz w:val="24"/>
          <w:szCs w:val="24"/>
        </w:rPr>
      </w:pPr>
      <w:r>
        <w:rPr>
          <w:rFonts w:ascii="Arial" w:hAnsi="Arial" w:cs="Arial"/>
          <w:sz w:val="24"/>
          <w:szCs w:val="24"/>
        </w:rPr>
        <w:t xml:space="preserve">Conduct of </w:t>
      </w:r>
      <w:r w:rsidR="003201DE">
        <w:rPr>
          <w:rFonts w:ascii="Arial" w:hAnsi="Arial" w:cs="Arial"/>
          <w:sz w:val="24"/>
          <w:szCs w:val="24"/>
        </w:rPr>
        <w:t>NATIONAL SAR EXECUTIVE COMMITTEE</w:t>
      </w:r>
      <w:r>
        <w:rPr>
          <w:rFonts w:ascii="Arial" w:hAnsi="Arial" w:cs="Arial"/>
          <w:sz w:val="24"/>
          <w:szCs w:val="24"/>
        </w:rPr>
        <w:t xml:space="preserve"> mission …………………………………………………………..</w:t>
      </w:r>
    </w:p>
    <w:p w:rsidR="00EA6E09" w:rsidRDefault="00EA6E09" w:rsidP="00EA6E09">
      <w:pPr>
        <w:numPr>
          <w:ilvl w:val="0"/>
          <w:numId w:val="12"/>
        </w:numPr>
        <w:spacing w:after="0"/>
        <w:ind w:left="426" w:hanging="426"/>
        <w:jc w:val="both"/>
        <w:rPr>
          <w:rFonts w:ascii="Arial" w:hAnsi="Arial" w:cs="Arial"/>
          <w:sz w:val="24"/>
          <w:szCs w:val="24"/>
        </w:rPr>
      </w:pPr>
      <w:r>
        <w:rPr>
          <w:rFonts w:ascii="Arial" w:hAnsi="Arial" w:cs="Arial"/>
          <w:sz w:val="24"/>
          <w:szCs w:val="24"/>
        </w:rPr>
        <w:t>SAR Operational Expenses and Liabilities ………………………………………….</w:t>
      </w:r>
    </w:p>
    <w:p w:rsidR="00EA6E09" w:rsidRDefault="00EA6E09" w:rsidP="00EA6E09">
      <w:pPr>
        <w:numPr>
          <w:ilvl w:val="0"/>
          <w:numId w:val="12"/>
        </w:numPr>
        <w:spacing w:after="0"/>
        <w:ind w:left="426" w:hanging="426"/>
        <w:jc w:val="both"/>
        <w:rPr>
          <w:rFonts w:ascii="Arial" w:hAnsi="Arial" w:cs="Arial"/>
          <w:sz w:val="24"/>
          <w:szCs w:val="24"/>
        </w:rPr>
      </w:pPr>
      <w:r>
        <w:rPr>
          <w:rFonts w:ascii="Arial" w:hAnsi="Arial" w:cs="Arial"/>
          <w:sz w:val="24"/>
          <w:szCs w:val="24"/>
        </w:rPr>
        <w:t>Primary SAR Agencies …………………………………………………………………</w:t>
      </w:r>
    </w:p>
    <w:p w:rsidR="00EA6E09" w:rsidRDefault="00EA6E09" w:rsidP="00EA6E09">
      <w:pPr>
        <w:numPr>
          <w:ilvl w:val="0"/>
          <w:numId w:val="12"/>
        </w:numPr>
        <w:spacing w:after="0"/>
        <w:ind w:left="426" w:hanging="426"/>
        <w:jc w:val="both"/>
        <w:rPr>
          <w:rFonts w:ascii="Arial" w:hAnsi="Arial" w:cs="Arial"/>
          <w:sz w:val="24"/>
          <w:szCs w:val="24"/>
        </w:rPr>
      </w:pPr>
      <w:r>
        <w:rPr>
          <w:rFonts w:ascii="Arial" w:hAnsi="Arial" w:cs="Arial"/>
          <w:sz w:val="24"/>
          <w:szCs w:val="24"/>
        </w:rPr>
        <w:t>Aeronautical Resources ……………………………………………………………….</w:t>
      </w:r>
    </w:p>
    <w:p w:rsidR="00EA6E09" w:rsidRDefault="003201DE" w:rsidP="00EA6E09">
      <w:pPr>
        <w:numPr>
          <w:ilvl w:val="0"/>
          <w:numId w:val="12"/>
        </w:numPr>
        <w:spacing w:after="0"/>
        <w:ind w:left="426" w:hanging="426"/>
        <w:jc w:val="both"/>
        <w:rPr>
          <w:rFonts w:ascii="Arial" w:hAnsi="Arial" w:cs="Arial"/>
          <w:sz w:val="24"/>
          <w:szCs w:val="24"/>
        </w:rPr>
      </w:pPr>
      <w:r>
        <w:rPr>
          <w:rFonts w:ascii="Arial" w:hAnsi="Arial" w:cs="Arial"/>
          <w:sz w:val="24"/>
          <w:szCs w:val="24"/>
        </w:rPr>
        <w:t>NATIONAL SAR EXECUTIVE COMMITTEE</w:t>
      </w:r>
      <w:r w:rsidR="00EA6E09">
        <w:rPr>
          <w:rFonts w:ascii="Arial" w:hAnsi="Arial" w:cs="Arial"/>
          <w:sz w:val="24"/>
          <w:szCs w:val="24"/>
        </w:rPr>
        <w:t xml:space="preserve"> Resources …………………………………………………………………….</w:t>
      </w:r>
    </w:p>
    <w:p w:rsidR="00EA6E09" w:rsidRDefault="00EA6E09" w:rsidP="00EA6E09">
      <w:pPr>
        <w:numPr>
          <w:ilvl w:val="0"/>
          <w:numId w:val="12"/>
        </w:numPr>
        <w:spacing w:after="0"/>
        <w:ind w:left="426" w:hanging="426"/>
        <w:jc w:val="both"/>
        <w:rPr>
          <w:rFonts w:ascii="Arial" w:hAnsi="Arial" w:cs="Arial"/>
          <w:sz w:val="24"/>
          <w:szCs w:val="24"/>
        </w:rPr>
      </w:pPr>
      <w:r>
        <w:rPr>
          <w:rFonts w:ascii="Arial" w:hAnsi="Arial" w:cs="Arial"/>
          <w:sz w:val="24"/>
          <w:szCs w:val="24"/>
        </w:rPr>
        <w:t>Special operational procedures for SAR diplomatic clearance for foreign aircraft and vessels ………………………………………………………………………………………</w:t>
      </w:r>
    </w:p>
    <w:p w:rsidR="00EA6E09" w:rsidRDefault="00EA6E09" w:rsidP="00EA6E09">
      <w:pPr>
        <w:spacing w:after="0"/>
        <w:ind w:left="426"/>
        <w:jc w:val="both"/>
        <w:rPr>
          <w:rFonts w:ascii="Arial" w:hAnsi="Arial" w:cs="Arial"/>
          <w:sz w:val="24"/>
          <w:szCs w:val="24"/>
        </w:rPr>
      </w:pPr>
    </w:p>
    <w:p w:rsidR="00EA6E09" w:rsidRPr="005E20F0" w:rsidRDefault="00EA6E09" w:rsidP="00EA6E09">
      <w:pPr>
        <w:spacing w:after="0"/>
        <w:jc w:val="both"/>
        <w:rPr>
          <w:rFonts w:ascii="Arial" w:hAnsi="Arial" w:cs="Arial"/>
          <w:sz w:val="24"/>
          <w:szCs w:val="24"/>
        </w:rPr>
      </w:pPr>
    </w:p>
    <w:p w:rsidR="00EA6E09" w:rsidRPr="00CE3B08" w:rsidRDefault="00527C46" w:rsidP="00EA6E09">
      <w:pPr>
        <w:spacing w:after="0"/>
        <w:jc w:val="both"/>
        <w:rPr>
          <w:rFonts w:ascii="Arial" w:hAnsi="Arial" w:cs="Arial"/>
          <w:b/>
          <w:sz w:val="24"/>
          <w:szCs w:val="24"/>
          <w:highlight w:val="magenta"/>
        </w:rPr>
      </w:pPr>
      <w:r>
        <w:rPr>
          <w:rFonts w:ascii="Arial" w:hAnsi="Arial" w:cs="Arial"/>
          <w:sz w:val="24"/>
          <w:szCs w:val="24"/>
        </w:rPr>
        <w:br w:type="page"/>
      </w:r>
      <w:r w:rsidR="00EA6E09" w:rsidRPr="00CE3B08">
        <w:rPr>
          <w:rFonts w:ascii="Arial" w:hAnsi="Arial" w:cs="Arial"/>
          <w:b/>
          <w:sz w:val="24"/>
          <w:szCs w:val="24"/>
          <w:highlight w:val="magenta"/>
        </w:rPr>
        <w:lastRenderedPageBreak/>
        <w:t>ABBREVIATIONS AND ACRONYMS</w:t>
      </w:r>
    </w:p>
    <w:p w:rsidR="00CE3B08" w:rsidRPr="00CE3B08" w:rsidRDefault="00CE3B08" w:rsidP="00EA6E09">
      <w:pPr>
        <w:spacing w:after="0"/>
        <w:jc w:val="both"/>
        <w:rPr>
          <w:rFonts w:ascii="Arial" w:hAnsi="Arial" w:cs="Arial"/>
          <w:b/>
          <w:sz w:val="24"/>
          <w:szCs w:val="24"/>
          <w:highlight w:val="magenta"/>
        </w:rPr>
      </w:pP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ARCC</w:t>
      </w:r>
      <w:r w:rsidRPr="00CE3B08">
        <w:rPr>
          <w:rFonts w:ascii="Arial" w:hAnsi="Arial" w:cs="Arial"/>
          <w:sz w:val="24"/>
          <w:szCs w:val="24"/>
          <w:highlight w:val="magenta"/>
        </w:rPr>
        <w:tab/>
        <w:t>Aeronautical Rescue Coordination Centre</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ARSC</w:t>
      </w:r>
      <w:r w:rsidRPr="00CE3B08">
        <w:rPr>
          <w:rFonts w:ascii="Arial" w:hAnsi="Arial" w:cs="Arial"/>
          <w:sz w:val="24"/>
          <w:szCs w:val="24"/>
          <w:highlight w:val="magenta"/>
        </w:rPr>
        <w:tab/>
        <w:t>Aeronautical Rescue Sub-centre</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ASAR</w:t>
      </w:r>
      <w:r w:rsidRPr="00CE3B08">
        <w:rPr>
          <w:rFonts w:ascii="Arial" w:hAnsi="Arial" w:cs="Arial"/>
          <w:sz w:val="24"/>
          <w:szCs w:val="24"/>
          <w:highlight w:val="magenta"/>
        </w:rPr>
        <w:tab/>
        <w:t>Aeronautical Search and Rescue</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ASRR</w:t>
      </w:r>
      <w:r w:rsidRPr="00CE3B08">
        <w:rPr>
          <w:rFonts w:ascii="Arial" w:hAnsi="Arial" w:cs="Arial"/>
          <w:sz w:val="24"/>
          <w:szCs w:val="24"/>
          <w:highlight w:val="magenta"/>
        </w:rPr>
        <w:tab/>
        <w:t xml:space="preserve">Aeronautical Search and Rescue </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DG</w:t>
      </w:r>
      <w:r w:rsidRPr="00CE3B08">
        <w:rPr>
          <w:rFonts w:ascii="Arial" w:hAnsi="Arial" w:cs="Arial"/>
          <w:sz w:val="24"/>
          <w:szCs w:val="24"/>
          <w:highlight w:val="magenta"/>
        </w:rPr>
        <w:tab/>
        <w:t>Director General</w:t>
      </w:r>
    </w:p>
    <w:p w:rsidR="00CE3B08" w:rsidRPr="00CE3B08" w:rsidRDefault="00EA6E09" w:rsidP="00CE3B08">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GMDSS</w:t>
      </w:r>
      <w:r w:rsidRPr="00CE3B08">
        <w:rPr>
          <w:rFonts w:ascii="Arial" w:hAnsi="Arial" w:cs="Arial"/>
          <w:sz w:val="24"/>
          <w:szCs w:val="24"/>
          <w:highlight w:val="magenta"/>
        </w:rPr>
        <w:tab/>
        <w:t>Global Maritime Distress and Safety System</w:t>
      </w:r>
    </w:p>
    <w:p w:rsidR="00CE3B08" w:rsidRPr="00CE3B08" w:rsidRDefault="00DE7D8A" w:rsidP="00EA6E09">
      <w:pPr>
        <w:tabs>
          <w:tab w:val="left" w:pos="0"/>
          <w:tab w:val="left" w:pos="1418"/>
        </w:tabs>
        <w:spacing w:after="0"/>
        <w:jc w:val="both"/>
        <w:rPr>
          <w:rFonts w:ascii="Arial" w:hAnsi="Arial" w:cs="Arial"/>
          <w:sz w:val="24"/>
          <w:szCs w:val="24"/>
          <w:highlight w:val="magenta"/>
        </w:rPr>
      </w:pPr>
      <w:r>
        <w:rPr>
          <w:rFonts w:ascii="Arial" w:hAnsi="Arial" w:cs="Arial"/>
          <w:sz w:val="24"/>
          <w:szCs w:val="24"/>
          <w:highlight w:val="magenta"/>
        </w:rPr>
        <w:t>STATE AERONAUTICAL AND MARITIME SAR</w:t>
      </w:r>
      <w:r w:rsidR="00CE3B08" w:rsidRPr="00CE3B08">
        <w:rPr>
          <w:rFonts w:ascii="Arial" w:hAnsi="Arial" w:cs="Arial"/>
          <w:sz w:val="24"/>
          <w:szCs w:val="24"/>
          <w:highlight w:val="magenta"/>
        </w:rPr>
        <w:tab/>
      </w:r>
      <w:r>
        <w:rPr>
          <w:rFonts w:ascii="Arial" w:hAnsi="Arial" w:cs="Arial"/>
          <w:sz w:val="24"/>
          <w:szCs w:val="24"/>
          <w:highlight w:val="magenta"/>
        </w:rPr>
        <w:t>ICAO</w:t>
      </w:r>
      <w:r w:rsidR="00CE3B08" w:rsidRPr="00CE3B08">
        <w:rPr>
          <w:rFonts w:ascii="Arial" w:hAnsi="Arial" w:cs="Arial"/>
          <w:sz w:val="24"/>
          <w:szCs w:val="24"/>
          <w:highlight w:val="magenta"/>
        </w:rPr>
        <w:t xml:space="preserve"> Aeronautical Maritime Search and Rescue</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I</w:t>
      </w:r>
      <w:r w:rsidR="003201DE">
        <w:rPr>
          <w:rFonts w:ascii="Arial" w:hAnsi="Arial" w:cs="Arial"/>
          <w:sz w:val="24"/>
          <w:szCs w:val="24"/>
          <w:highlight w:val="magenta"/>
        </w:rPr>
        <w:t>NATIONAL SAR EXECUTIVE COMMITTEE</w:t>
      </w:r>
      <w:r w:rsidRPr="00CE3B08">
        <w:rPr>
          <w:rFonts w:ascii="Arial" w:hAnsi="Arial" w:cs="Arial"/>
          <w:sz w:val="24"/>
          <w:szCs w:val="24"/>
          <w:highlight w:val="magenta"/>
        </w:rPr>
        <w:tab/>
        <w:t>International Aeronautical and Maritime Search and Rescue</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ICAO</w:t>
      </w:r>
      <w:r w:rsidRPr="00CE3B08">
        <w:rPr>
          <w:rFonts w:ascii="Arial" w:hAnsi="Arial" w:cs="Arial"/>
          <w:sz w:val="24"/>
          <w:szCs w:val="24"/>
          <w:highlight w:val="magenta"/>
        </w:rPr>
        <w:tab/>
        <w:t>International Civil Aviation Organization</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IMO</w:t>
      </w:r>
      <w:r w:rsidRPr="00CE3B08">
        <w:rPr>
          <w:rFonts w:ascii="Arial" w:hAnsi="Arial" w:cs="Arial"/>
          <w:sz w:val="24"/>
          <w:szCs w:val="24"/>
          <w:highlight w:val="magenta"/>
        </w:rPr>
        <w:tab/>
        <w:t>International Maritime Organization</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CAA</w:t>
      </w:r>
      <w:r w:rsidRPr="00CE3B08">
        <w:rPr>
          <w:rFonts w:ascii="Arial" w:hAnsi="Arial" w:cs="Arial"/>
          <w:sz w:val="24"/>
          <w:szCs w:val="24"/>
          <w:highlight w:val="magenta"/>
        </w:rPr>
        <w:tab/>
        <w:t>Civil Aviation Authority</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MOD</w:t>
      </w:r>
      <w:r w:rsidRPr="00CE3B08">
        <w:rPr>
          <w:rFonts w:ascii="Arial" w:hAnsi="Arial" w:cs="Arial"/>
          <w:sz w:val="24"/>
          <w:szCs w:val="24"/>
          <w:highlight w:val="magenta"/>
        </w:rPr>
        <w:tab/>
        <w:t xml:space="preserve">Ministry of </w:t>
      </w:r>
      <w:r w:rsidR="003201DE" w:rsidRPr="00CE3B08">
        <w:rPr>
          <w:rFonts w:ascii="Arial" w:hAnsi="Arial" w:cs="Arial"/>
          <w:sz w:val="24"/>
          <w:szCs w:val="24"/>
          <w:highlight w:val="magenta"/>
        </w:rPr>
        <w:t>Defense</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MOT</w:t>
      </w:r>
      <w:r w:rsidRPr="00CE3B08">
        <w:rPr>
          <w:rFonts w:ascii="Arial" w:hAnsi="Arial" w:cs="Arial"/>
          <w:sz w:val="24"/>
          <w:szCs w:val="24"/>
          <w:highlight w:val="magenta"/>
        </w:rPr>
        <w:tab/>
        <w:t>Ministry of Transport</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MRCC</w:t>
      </w:r>
      <w:r w:rsidRPr="00CE3B08">
        <w:rPr>
          <w:rFonts w:ascii="Arial" w:hAnsi="Arial" w:cs="Arial"/>
          <w:sz w:val="24"/>
          <w:szCs w:val="24"/>
          <w:highlight w:val="magenta"/>
        </w:rPr>
        <w:tab/>
        <w:t>Maritime Rescue Coordination Centre</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MSAR</w:t>
      </w:r>
      <w:r w:rsidRPr="00CE3B08">
        <w:rPr>
          <w:rFonts w:ascii="Arial" w:hAnsi="Arial" w:cs="Arial"/>
          <w:sz w:val="24"/>
          <w:szCs w:val="24"/>
          <w:highlight w:val="magenta"/>
        </w:rPr>
        <w:tab/>
        <w:t>Maritime Search and Rescue</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MSRR</w:t>
      </w:r>
      <w:r w:rsidRPr="00CE3B08">
        <w:rPr>
          <w:rFonts w:ascii="Arial" w:hAnsi="Arial" w:cs="Arial"/>
          <w:sz w:val="24"/>
          <w:szCs w:val="24"/>
          <w:highlight w:val="magenta"/>
        </w:rPr>
        <w:tab/>
        <w:t>Maritime Search and Rescue Region</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NOC</w:t>
      </w:r>
      <w:r w:rsidRPr="00CE3B08">
        <w:rPr>
          <w:rFonts w:ascii="Arial" w:hAnsi="Arial" w:cs="Arial"/>
          <w:sz w:val="24"/>
          <w:szCs w:val="24"/>
          <w:highlight w:val="magenta"/>
        </w:rPr>
        <w:tab/>
        <w:t>National Disaster Operations Centre</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RCC</w:t>
      </w:r>
      <w:r w:rsidRPr="00CE3B08">
        <w:rPr>
          <w:rFonts w:ascii="Arial" w:hAnsi="Arial" w:cs="Arial"/>
          <w:sz w:val="24"/>
          <w:szCs w:val="24"/>
          <w:highlight w:val="magenta"/>
        </w:rPr>
        <w:tab/>
        <w:t>Rescue Coordination Centre</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RSC</w:t>
      </w:r>
      <w:r w:rsidRPr="00CE3B08">
        <w:rPr>
          <w:rFonts w:ascii="Arial" w:hAnsi="Arial" w:cs="Arial"/>
          <w:sz w:val="24"/>
          <w:szCs w:val="24"/>
          <w:highlight w:val="magenta"/>
        </w:rPr>
        <w:tab/>
        <w:t>Rescue Sub Centre</w:t>
      </w:r>
    </w:p>
    <w:p w:rsidR="00426975" w:rsidRPr="00CE3B08" w:rsidRDefault="00426975" w:rsidP="00426975">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SMA</w:t>
      </w:r>
      <w:r w:rsidRPr="00CE3B08">
        <w:rPr>
          <w:rFonts w:ascii="Arial" w:hAnsi="Arial" w:cs="Arial"/>
          <w:sz w:val="24"/>
          <w:szCs w:val="24"/>
          <w:highlight w:val="magenta"/>
        </w:rPr>
        <w:tab/>
        <w:t>State Maritime Authority</w:t>
      </w:r>
    </w:p>
    <w:p w:rsidR="00426975" w:rsidRPr="00CE3B08" w:rsidRDefault="00426975" w:rsidP="00426975">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SMD</w:t>
      </w:r>
      <w:r w:rsidRPr="00CE3B08">
        <w:rPr>
          <w:rFonts w:ascii="Arial" w:hAnsi="Arial" w:cs="Arial"/>
          <w:sz w:val="24"/>
          <w:szCs w:val="24"/>
          <w:highlight w:val="magenta"/>
        </w:rPr>
        <w:tab/>
        <w:t>State Meteorological Department</w:t>
      </w:r>
    </w:p>
    <w:p w:rsidR="00426975" w:rsidRPr="00CE3B08" w:rsidRDefault="00426975" w:rsidP="00426975">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SN</w:t>
      </w:r>
      <w:r w:rsidRPr="00CE3B08">
        <w:rPr>
          <w:rFonts w:ascii="Arial" w:hAnsi="Arial" w:cs="Arial"/>
          <w:sz w:val="24"/>
          <w:szCs w:val="24"/>
          <w:highlight w:val="magenta"/>
        </w:rPr>
        <w:tab/>
        <w:t>State Navy</w:t>
      </w:r>
    </w:p>
    <w:p w:rsidR="00426975" w:rsidRPr="00CE3B08" w:rsidRDefault="00426975" w:rsidP="00426975">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SP</w:t>
      </w:r>
      <w:r w:rsidRPr="00CE3B08">
        <w:rPr>
          <w:rFonts w:ascii="Arial" w:hAnsi="Arial" w:cs="Arial"/>
          <w:sz w:val="24"/>
          <w:szCs w:val="24"/>
          <w:highlight w:val="magenta"/>
        </w:rPr>
        <w:tab/>
        <w:t>State Police</w:t>
      </w:r>
    </w:p>
    <w:p w:rsidR="00426975" w:rsidRPr="00CE3B08" w:rsidRDefault="00426975" w:rsidP="00426975">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SAF</w:t>
      </w:r>
      <w:r w:rsidRPr="00CE3B08">
        <w:rPr>
          <w:rFonts w:ascii="Arial" w:hAnsi="Arial" w:cs="Arial"/>
          <w:sz w:val="24"/>
          <w:szCs w:val="24"/>
          <w:highlight w:val="magenta"/>
        </w:rPr>
        <w:tab/>
        <w:t>State Air force</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SAR</w:t>
      </w:r>
      <w:r w:rsidRPr="00CE3B08">
        <w:rPr>
          <w:rFonts w:ascii="Arial" w:hAnsi="Arial" w:cs="Arial"/>
          <w:sz w:val="24"/>
          <w:szCs w:val="24"/>
          <w:highlight w:val="magenta"/>
        </w:rPr>
        <w:tab/>
        <w:t>Search and Rescue</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SC</w:t>
      </w:r>
      <w:r w:rsidRPr="00CE3B08">
        <w:rPr>
          <w:rFonts w:ascii="Arial" w:hAnsi="Arial" w:cs="Arial"/>
          <w:sz w:val="24"/>
          <w:szCs w:val="24"/>
          <w:highlight w:val="magenta"/>
        </w:rPr>
        <w:tab/>
        <w:t>Search and Rescue Coordination</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SMC</w:t>
      </w:r>
      <w:r w:rsidRPr="00CE3B08">
        <w:rPr>
          <w:rFonts w:ascii="Arial" w:hAnsi="Arial" w:cs="Arial"/>
          <w:sz w:val="24"/>
          <w:szCs w:val="24"/>
          <w:highlight w:val="magenta"/>
        </w:rPr>
        <w:tab/>
        <w:t>Search and Rescue Mission Coordinator</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SOLAS</w:t>
      </w:r>
      <w:r w:rsidRPr="00CE3B08">
        <w:rPr>
          <w:rFonts w:ascii="Arial" w:hAnsi="Arial" w:cs="Arial"/>
          <w:sz w:val="24"/>
          <w:szCs w:val="24"/>
          <w:highlight w:val="magenta"/>
        </w:rPr>
        <w:tab/>
        <w:t>Safety of Life at Sea</w:t>
      </w:r>
    </w:p>
    <w:p w:rsidR="00EA6E09" w:rsidRPr="00CE3B08" w:rsidRDefault="00EA6E09" w:rsidP="00EA6E09">
      <w:pPr>
        <w:tabs>
          <w:tab w:val="left" w:pos="0"/>
          <w:tab w:val="left" w:pos="1418"/>
        </w:tabs>
        <w:spacing w:after="0"/>
        <w:jc w:val="both"/>
        <w:rPr>
          <w:rFonts w:ascii="Arial" w:hAnsi="Arial" w:cs="Arial"/>
          <w:sz w:val="24"/>
          <w:szCs w:val="24"/>
          <w:highlight w:val="magenta"/>
        </w:rPr>
      </w:pPr>
      <w:r w:rsidRPr="00CE3B08">
        <w:rPr>
          <w:rFonts w:ascii="Arial" w:hAnsi="Arial" w:cs="Arial"/>
          <w:sz w:val="24"/>
          <w:szCs w:val="24"/>
          <w:highlight w:val="magenta"/>
        </w:rPr>
        <w:t>SRR</w:t>
      </w:r>
      <w:r w:rsidRPr="00CE3B08">
        <w:rPr>
          <w:rFonts w:ascii="Arial" w:hAnsi="Arial" w:cs="Arial"/>
          <w:sz w:val="24"/>
          <w:szCs w:val="24"/>
          <w:highlight w:val="magenta"/>
        </w:rPr>
        <w:tab/>
        <w:t>Search and Rescue Region</w:t>
      </w:r>
    </w:p>
    <w:p w:rsidR="00EA6E09" w:rsidRPr="00CE3B08" w:rsidRDefault="00EA6E09" w:rsidP="00EA6E09">
      <w:pPr>
        <w:tabs>
          <w:tab w:val="left" w:pos="0"/>
          <w:tab w:val="left" w:pos="1418"/>
        </w:tabs>
        <w:spacing w:after="0"/>
        <w:jc w:val="both"/>
        <w:rPr>
          <w:rFonts w:ascii="Arial" w:hAnsi="Arial" w:cs="Arial"/>
          <w:b/>
          <w:i/>
          <w:sz w:val="24"/>
          <w:szCs w:val="24"/>
        </w:rPr>
      </w:pPr>
      <w:r w:rsidRPr="00CE3B08">
        <w:rPr>
          <w:rFonts w:ascii="Arial" w:hAnsi="Arial" w:cs="Arial"/>
          <w:sz w:val="24"/>
          <w:szCs w:val="24"/>
          <w:highlight w:val="magenta"/>
        </w:rPr>
        <w:t>SRU</w:t>
      </w:r>
      <w:r w:rsidRPr="00CE3B08">
        <w:rPr>
          <w:rFonts w:ascii="Arial" w:hAnsi="Arial" w:cs="Arial"/>
          <w:sz w:val="24"/>
          <w:szCs w:val="24"/>
          <w:highlight w:val="magenta"/>
        </w:rPr>
        <w:tab/>
        <w:t>Search and Rescue Unit</w:t>
      </w:r>
    </w:p>
    <w:p w:rsidR="00EA6E09" w:rsidRDefault="00EA6E09" w:rsidP="00EA6E09">
      <w:pPr>
        <w:tabs>
          <w:tab w:val="left" w:pos="0"/>
          <w:tab w:val="left" w:pos="1418"/>
        </w:tabs>
        <w:spacing w:after="0"/>
        <w:jc w:val="both"/>
        <w:rPr>
          <w:rFonts w:ascii="Arial" w:hAnsi="Arial" w:cs="Arial"/>
          <w:sz w:val="24"/>
          <w:szCs w:val="24"/>
        </w:rPr>
      </w:pPr>
    </w:p>
    <w:p w:rsidR="00435204" w:rsidRPr="005E20F0" w:rsidRDefault="00435204" w:rsidP="00C828B9">
      <w:pPr>
        <w:spacing w:after="0"/>
        <w:jc w:val="both"/>
        <w:rPr>
          <w:rFonts w:ascii="Arial" w:hAnsi="Arial" w:cs="Arial"/>
          <w:sz w:val="24"/>
          <w:szCs w:val="24"/>
        </w:rPr>
      </w:pPr>
    </w:p>
    <w:p w:rsidR="00435204" w:rsidRPr="00CE3B08" w:rsidRDefault="00527C46" w:rsidP="00C828B9">
      <w:pPr>
        <w:spacing w:after="0"/>
        <w:jc w:val="both"/>
        <w:rPr>
          <w:rFonts w:ascii="Arial" w:hAnsi="Arial" w:cs="Arial"/>
          <w:b/>
          <w:sz w:val="24"/>
          <w:szCs w:val="24"/>
          <w:highlight w:val="magenta"/>
        </w:rPr>
      </w:pPr>
      <w:r>
        <w:rPr>
          <w:rFonts w:ascii="Arial" w:hAnsi="Arial" w:cs="Arial"/>
          <w:b/>
          <w:sz w:val="24"/>
          <w:szCs w:val="24"/>
        </w:rPr>
        <w:br w:type="page"/>
      </w:r>
      <w:r w:rsidRPr="00CE3B08">
        <w:rPr>
          <w:rFonts w:ascii="Arial" w:hAnsi="Arial" w:cs="Arial"/>
          <w:b/>
          <w:sz w:val="24"/>
          <w:szCs w:val="24"/>
          <w:highlight w:val="magenta"/>
        </w:rPr>
        <w:lastRenderedPageBreak/>
        <w:t>DEFINITIONS</w:t>
      </w:r>
    </w:p>
    <w:p w:rsidR="00426975" w:rsidRPr="00CE3B08" w:rsidRDefault="00426975" w:rsidP="00C828B9">
      <w:pPr>
        <w:spacing w:after="0"/>
        <w:jc w:val="both"/>
        <w:rPr>
          <w:rFonts w:ascii="Arial" w:hAnsi="Arial" w:cs="Arial"/>
          <w:b/>
          <w:sz w:val="24"/>
          <w:szCs w:val="24"/>
          <w:highlight w:val="magenta"/>
        </w:rPr>
      </w:pPr>
    </w:p>
    <w:p w:rsidR="00435204" w:rsidRPr="00CE3B08" w:rsidRDefault="00155BAF" w:rsidP="00C828B9">
      <w:pPr>
        <w:spacing w:after="0"/>
        <w:jc w:val="both"/>
        <w:rPr>
          <w:rFonts w:ascii="Arial" w:hAnsi="Arial" w:cs="Arial"/>
          <w:sz w:val="24"/>
          <w:szCs w:val="24"/>
          <w:highlight w:val="magenta"/>
        </w:rPr>
      </w:pPr>
      <w:r w:rsidRPr="00CE3B08">
        <w:rPr>
          <w:rFonts w:ascii="Arial" w:hAnsi="Arial" w:cs="Arial"/>
          <w:b/>
          <w:sz w:val="24"/>
          <w:szCs w:val="24"/>
          <w:highlight w:val="magenta"/>
        </w:rPr>
        <w:t xml:space="preserve">National (Disaster) </w:t>
      </w:r>
      <w:r w:rsidR="00426975" w:rsidRPr="00CE3B08">
        <w:rPr>
          <w:rFonts w:ascii="Arial" w:hAnsi="Arial" w:cs="Arial"/>
          <w:b/>
          <w:sz w:val="24"/>
          <w:szCs w:val="24"/>
          <w:highlight w:val="magenta"/>
        </w:rPr>
        <w:t>O</w:t>
      </w:r>
      <w:r w:rsidRPr="00CE3B08">
        <w:rPr>
          <w:rFonts w:ascii="Arial" w:hAnsi="Arial" w:cs="Arial"/>
          <w:b/>
          <w:sz w:val="24"/>
          <w:szCs w:val="24"/>
          <w:highlight w:val="magenta"/>
        </w:rPr>
        <w:t>perations Centre ‘NOC’</w:t>
      </w:r>
      <w:r w:rsidRPr="00CE3B08">
        <w:rPr>
          <w:rFonts w:ascii="Arial" w:hAnsi="Arial" w:cs="Arial"/>
          <w:sz w:val="24"/>
          <w:szCs w:val="24"/>
          <w:highlight w:val="magenta"/>
        </w:rPr>
        <w:t>: A national centre manned on a 24/7 basis that coordinates national and international rescue and relief effort/resources.</w:t>
      </w:r>
    </w:p>
    <w:p w:rsidR="00426975" w:rsidRPr="00CE3B08" w:rsidRDefault="00426975" w:rsidP="00C828B9">
      <w:pPr>
        <w:spacing w:after="0"/>
        <w:jc w:val="both"/>
        <w:rPr>
          <w:rFonts w:ascii="Arial" w:hAnsi="Arial" w:cs="Arial"/>
          <w:sz w:val="24"/>
          <w:szCs w:val="24"/>
          <w:highlight w:val="magenta"/>
        </w:rPr>
      </w:pPr>
    </w:p>
    <w:p w:rsidR="006F1AD8" w:rsidRPr="00CE3B08" w:rsidRDefault="001A53F6" w:rsidP="001A53F6">
      <w:pPr>
        <w:pStyle w:val="ListParagraph"/>
        <w:spacing w:after="0"/>
        <w:jc w:val="both"/>
        <w:rPr>
          <w:rFonts w:ascii="Arial" w:hAnsi="Arial" w:cs="Arial"/>
          <w:sz w:val="24"/>
          <w:szCs w:val="24"/>
          <w:highlight w:val="magenta"/>
        </w:rPr>
      </w:pPr>
      <w:r w:rsidRPr="00CE3B08">
        <w:rPr>
          <w:rFonts w:ascii="Arial" w:hAnsi="Arial" w:cs="Arial"/>
          <w:sz w:val="24"/>
          <w:szCs w:val="24"/>
          <w:highlight w:val="magenta"/>
        </w:rPr>
        <w:t xml:space="preserve">* </w:t>
      </w:r>
      <w:r w:rsidR="006F1AD8" w:rsidRPr="00CE3B08">
        <w:rPr>
          <w:rFonts w:ascii="Arial" w:hAnsi="Arial" w:cs="Arial"/>
          <w:sz w:val="24"/>
          <w:szCs w:val="24"/>
          <w:highlight w:val="magenta"/>
        </w:rPr>
        <w:t>‘Aeronautical Incident’ means an incident which originates from an aeronautical source, such as an aircraft incident regardless of where the incident happens whether on water, air or land, with the exception of :-</w:t>
      </w:r>
    </w:p>
    <w:p w:rsidR="006F1AD8" w:rsidRPr="00CE3B08" w:rsidRDefault="006F1AD8" w:rsidP="006F1AD8">
      <w:pPr>
        <w:pStyle w:val="ListParagraph"/>
        <w:numPr>
          <w:ilvl w:val="0"/>
          <w:numId w:val="2"/>
        </w:numPr>
        <w:spacing w:after="0"/>
        <w:jc w:val="both"/>
        <w:rPr>
          <w:rFonts w:ascii="Arial" w:hAnsi="Arial" w:cs="Arial"/>
          <w:sz w:val="24"/>
          <w:szCs w:val="24"/>
          <w:highlight w:val="magenta"/>
        </w:rPr>
      </w:pPr>
      <w:r w:rsidRPr="00CE3B08">
        <w:rPr>
          <w:rFonts w:ascii="Arial" w:hAnsi="Arial" w:cs="Arial"/>
          <w:sz w:val="24"/>
          <w:szCs w:val="24"/>
          <w:highlight w:val="magenta"/>
        </w:rPr>
        <w:t>Within 5 NM (8KM) radius of an airport/aerodrome where the local airport emergency procedures prevails;</w:t>
      </w:r>
    </w:p>
    <w:p w:rsidR="006F1AD8" w:rsidRPr="00CE3B08" w:rsidRDefault="006F1AD8" w:rsidP="006F1AD8">
      <w:pPr>
        <w:pStyle w:val="ListParagraph"/>
        <w:numPr>
          <w:ilvl w:val="0"/>
          <w:numId w:val="2"/>
        </w:numPr>
        <w:spacing w:after="0"/>
        <w:jc w:val="both"/>
        <w:rPr>
          <w:rFonts w:ascii="Arial" w:hAnsi="Arial" w:cs="Arial"/>
          <w:sz w:val="24"/>
          <w:szCs w:val="24"/>
          <w:highlight w:val="magenta"/>
        </w:rPr>
      </w:pPr>
      <w:r w:rsidRPr="00CE3B08">
        <w:rPr>
          <w:rFonts w:ascii="Arial" w:hAnsi="Arial" w:cs="Arial"/>
          <w:sz w:val="24"/>
          <w:szCs w:val="24"/>
          <w:highlight w:val="magenta"/>
        </w:rPr>
        <w:t xml:space="preserve">Military aircraft where </w:t>
      </w:r>
      <w:r w:rsidR="00426975" w:rsidRPr="00CE3B08">
        <w:rPr>
          <w:rFonts w:ascii="Arial" w:hAnsi="Arial" w:cs="Arial"/>
          <w:sz w:val="24"/>
          <w:szCs w:val="24"/>
          <w:highlight w:val="magenta"/>
        </w:rPr>
        <w:t>State</w:t>
      </w:r>
      <w:r w:rsidRPr="00CE3B08">
        <w:rPr>
          <w:rFonts w:ascii="Arial" w:hAnsi="Arial" w:cs="Arial"/>
          <w:sz w:val="24"/>
          <w:szCs w:val="24"/>
          <w:highlight w:val="magenta"/>
        </w:rPr>
        <w:t xml:space="preserve"> Air</w:t>
      </w:r>
      <w:r w:rsidR="00426975" w:rsidRPr="00CE3B08">
        <w:rPr>
          <w:rFonts w:ascii="Arial" w:hAnsi="Arial" w:cs="Arial"/>
          <w:sz w:val="24"/>
          <w:szCs w:val="24"/>
          <w:highlight w:val="magenta"/>
        </w:rPr>
        <w:t xml:space="preserve"> F</w:t>
      </w:r>
      <w:r w:rsidRPr="00CE3B08">
        <w:rPr>
          <w:rFonts w:ascii="Arial" w:hAnsi="Arial" w:cs="Arial"/>
          <w:sz w:val="24"/>
          <w:szCs w:val="24"/>
          <w:highlight w:val="magenta"/>
        </w:rPr>
        <w:t>orce conducts the A</w:t>
      </w:r>
      <w:r w:rsidR="00426975" w:rsidRPr="00CE3B08">
        <w:rPr>
          <w:rFonts w:ascii="Arial" w:hAnsi="Arial" w:cs="Arial"/>
          <w:sz w:val="24"/>
          <w:szCs w:val="24"/>
          <w:highlight w:val="magenta"/>
        </w:rPr>
        <w:t xml:space="preserve">eronautical </w:t>
      </w:r>
      <w:r w:rsidRPr="00CE3B08">
        <w:rPr>
          <w:rFonts w:ascii="Arial" w:hAnsi="Arial" w:cs="Arial"/>
          <w:sz w:val="24"/>
          <w:szCs w:val="24"/>
          <w:highlight w:val="magenta"/>
        </w:rPr>
        <w:t xml:space="preserve">SAR mission with assistance from </w:t>
      </w:r>
      <w:r w:rsidR="00426975" w:rsidRPr="00CE3B08">
        <w:rPr>
          <w:rFonts w:ascii="Arial" w:hAnsi="Arial" w:cs="Arial"/>
          <w:sz w:val="24"/>
          <w:szCs w:val="24"/>
          <w:highlight w:val="magenta"/>
        </w:rPr>
        <w:t xml:space="preserve">the State </w:t>
      </w:r>
      <w:r w:rsidRPr="00CE3B08">
        <w:rPr>
          <w:rFonts w:ascii="Arial" w:hAnsi="Arial" w:cs="Arial"/>
          <w:sz w:val="24"/>
          <w:szCs w:val="24"/>
          <w:highlight w:val="magenta"/>
        </w:rPr>
        <w:t>CAA; and</w:t>
      </w:r>
    </w:p>
    <w:p w:rsidR="006F1AD8" w:rsidRPr="00CE3B08" w:rsidRDefault="006F1AD8" w:rsidP="006F1AD8">
      <w:pPr>
        <w:pStyle w:val="ListParagraph"/>
        <w:numPr>
          <w:ilvl w:val="0"/>
          <w:numId w:val="2"/>
        </w:numPr>
        <w:spacing w:after="0"/>
        <w:jc w:val="both"/>
        <w:rPr>
          <w:rFonts w:ascii="Arial" w:hAnsi="Arial" w:cs="Arial"/>
          <w:sz w:val="24"/>
          <w:szCs w:val="24"/>
          <w:highlight w:val="magenta"/>
        </w:rPr>
      </w:pPr>
      <w:r w:rsidRPr="00CE3B08">
        <w:rPr>
          <w:rFonts w:ascii="Arial" w:hAnsi="Arial" w:cs="Arial"/>
          <w:sz w:val="24"/>
          <w:szCs w:val="24"/>
          <w:highlight w:val="magenta"/>
        </w:rPr>
        <w:t xml:space="preserve">Boarder areas of </w:t>
      </w:r>
      <w:r w:rsidR="00426975" w:rsidRPr="00CE3B08">
        <w:rPr>
          <w:rFonts w:ascii="Arial" w:hAnsi="Arial" w:cs="Arial"/>
          <w:sz w:val="24"/>
          <w:szCs w:val="24"/>
          <w:highlight w:val="magenta"/>
        </w:rPr>
        <w:t>the State</w:t>
      </w:r>
      <w:r w:rsidRPr="00CE3B08">
        <w:rPr>
          <w:rFonts w:ascii="Arial" w:hAnsi="Arial" w:cs="Arial"/>
          <w:sz w:val="24"/>
          <w:szCs w:val="24"/>
          <w:highlight w:val="magenta"/>
        </w:rPr>
        <w:t xml:space="preserve">, where </w:t>
      </w:r>
      <w:r w:rsidR="001A53F6" w:rsidRPr="00CE3B08">
        <w:rPr>
          <w:rFonts w:ascii="Arial" w:hAnsi="Arial" w:cs="Arial"/>
          <w:sz w:val="24"/>
          <w:szCs w:val="24"/>
          <w:highlight w:val="magenta"/>
        </w:rPr>
        <w:t xml:space="preserve">the SAR </w:t>
      </w:r>
      <w:r w:rsidR="00426975" w:rsidRPr="00CE3B08">
        <w:rPr>
          <w:rFonts w:ascii="Arial" w:hAnsi="Arial" w:cs="Arial"/>
          <w:sz w:val="24"/>
          <w:szCs w:val="24"/>
          <w:highlight w:val="magenta"/>
        </w:rPr>
        <w:t>M</w:t>
      </w:r>
      <w:r w:rsidR="001A53F6" w:rsidRPr="00CE3B08">
        <w:rPr>
          <w:rFonts w:ascii="Arial" w:hAnsi="Arial" w:cs="Arial"/>
          <w:sz w:val="24"/>
          <w:szCs w:val="24"/>
          <w:highlight w:val="magenta"/>
        </w:rPr>
        <w:t xml:space="preserve">anual of </w:t>
      </w:r>
      <w:r w:rsidR="00426975" w:rsidRPr="00CE3B08">
        <w:rPr>
          <w:rFonts w:ascii="Arial" w:hAnsi="Arial" w:cs="Arial"/>
          <w:sz w:val="24"/>
          <w:szCs w:val="24"/>
          <w:highlight w:val="magenta"/>
        </w:rPr>
        <w:t>the State</w:t>
      </w:r>
      <w:r w:rsidR="001A53F6" w:rsidRPr="00CE3B08">
        <w:rPr>
          <w:rFonts w:ascii="Arial" w:hAnsi="Arial" w:cs="Arial"/>
          <w:sz w:val="24"/>
          <w:szCs w:val="24"/>
          <w:highlight w:val="magenta"/>
        </w:rPr>
        <w:t xml:space="preserve"> General </w:t>
      </w:r>
      <w:r w:rsidR="00426975" w:rsidRPr="00CE3B08">
        <w:rPr>
          <w:rFonts w:ascii="Arial" w:hAnsi="Arial" w:cs="Arial"/>
          <w:sz w:val="24"/>
          <w:szCs w:val="24"/>
          <w:highlight w:val="magenta"/>
        </w:rPr>
        <w:t>B</w:t>
      </w:r>
      <w:r w:rsidR="001A53F6" w:rsidRPr="00CE3B08">
        <w:rPr>
          <w:rFonts w:ascii="Arial" w:hAnsi="Arial" w:cs="Arial"/>
          <w:sz w:val="24"/>
          <w:szCs w:val="24"/>
          <w:highlight w:val="magenta"/>
        </w:rPr>
        <w:t>oarder Committee prevails.</w:t>
      </w:r>
    </w:p>
    <w:p w:rsidR="001A53F6" w:rsidRPr="00CE3B08" w:rsidRDefault="001A53F6" w:rsidP="001A53F6">
      <w:pPr>
        <w:pStyle w:val="ListParagraph"/>
        <w:spacing w:after="0"/>
        <w:ind w:left="1440"/>
        <w:jc w:val="both"/>
        <w:rPr>
          <w:rFonts w:ascii="Arial" w:hAnsi="Arial" w:cs="Arial"/>
          <w:sz w:val="24"/>
          <w:szCs w:val="24"/>
          <w:highlight w:val="magenta"/>
        </w:rPr>
      </w:pPr>
    </w:p>
    <w:p w:rsidR="001A53F6" w:rsidRPr="00CE3B08" w:rsidRDefault="001A53F6" w:rsidP="001A53F6">
      <w:pPr>
        <w:pStyle w:val="ListParagraph"/>
        <w:spacing w:after="0"/>
        <w:ind w:left="709"/>
        <w:jc w:val="both"/>
        <w:rPr>
          <w:rFonts w:ascii="Arial" w:hAnsi="Arial" w:cs="Arial"/>
          <w:sz w:val="24"/>
          <w:szCs w:val="24"/>
          <w:highlight w:val="magenta"/>
        </w:rPr>
      </w:pPr>
      <w:r w:rsidRPr="00CE3B08">
        <w:rPr>
          <w:rFonts w:ascii="Arial" w:hAnsi="Arial" w:cs="Arial"/>
          <w:sz w:val="24"/>
          <w:szCs w:val="24"/>
          <w:highlight w:val="magenta"/>
        </w:rPr>
        <w:t>** ‘Maritime  Incident’ means an accident which originates from a vessel or craft and happens at sea, near co</w:t>
      </w:r>
      <w:r w:rsidR="00426975" w:rsidRPr="00CE3B08">
        <w:rPr>
          <w:rFonts w:ascii="Arial" w:hAnsi="Arial" w:cs="Arial"/>
          <w:sz w:val="24"/>
          <w:szCs w:val="24"/>
          <w:highlight w:val="magenta"/>
        </w:rPr>
        <w:t>a</w:t>
      </w:r>
      <w:r w:rsidRPr="00CE3B08">
        <w:rPr>
          <w:rFonts w:ascii="Arial" w:hAnsi="Arial" w:cs="Arial"/>
          <w:sz w:val="24"/>
          <w:szCs w:val="24"/>
          <w:highlight w:val="magenta"/>
        </w:rPr>
        <w:t xml:space="preserve">st, ports or </w:t>
      </w:r>
      <w:r w:rsidR="000F5345" w:rsidRPr="00CE3B08">
        <w:rPr>
          <w:rFonts w:ascii="Arial" w:hAnsi="Arial" w:cs="Arial"/>
          <w:sz w:val="24"/>
          <w:szCs w:val="24"/>
          <w:highlight w:val="magenta"/>
        </w:rPr>
        <w:t>harbors</w:t>
      </w:r>
      <w:r w:rsidRPr="00CE3B08">
        <w:rPr>
          <w:rFonts w:ascii="Arial" w:hAnsi="Arial" w:cs="Arial"/>
          <w:sz w:val="24"/>
          <w:szCs w:val="24"/>
          <w:highlight w:val="magenta"/>
        </w:rPr>
        <w:t xml:space="preserve"> or inland waters which involves lives, environment and property.</w:t>
      </w:r>
    </w:p>
    <w:p w:rsidR="001A53F6" w:rsidRPr="00CE3B08" w:rsidRDefault="001A53F6" w:rsidP="006804C9">
      <w:pPr>
        <w:pStyle w:val="ListParagraph"/>
        <w:spacing w:after="0"/>
        <w:ind w:left="0"/>
        <w:jc w:val="both"/>
        <w:rPr>
          <w:rFonts w:ascii="Arial" w:hAnsi="Arial" w:cs="Arial"/>
          <w:sz w:val="24"/>
          <w:szCs w:val="24"/>
          <w:highlight w:val="magenta"/>
        </w:rPr>
      </w:pPr>
      <w:r w:rsidRPr="00CE3B08">
        <w:rPr>
          <w:rFonts w:ascii="Arial" w:hAnsi="Arial" w:cs="Arial"/>
          <w:b/>
          <w:sz w:val="24"/>
          <w:szCs w:val="24"/>
          <w:highlight w:val="magenta"/>
        </w:rPr>
        <w:t>On-scene coordinator (OSC)</w:t>
      </w:r>
      <w:r w:rsidR="00426975" w:rsidRPr="00CE3B08">
        <w:rPr>
          <w:rFonts w:ascii="Arial" w:hAnsi="Arial" w:cs="Arial"/>
          <w:b/>
          <w:sz w:val="24"/>
          <w:szCs w:val="24"/>
          <w:highlight w:val="magenta"/>
        </w:rPr>
        <w:t xml:space="preserve"> </w:t>
      </w:r>
      <w:r w:rsidRPr="00CE3B08">
        <w:rPr>
          <w:rFonts w:ascii="Arial" w:hAnsi="Arial" w:cs="Arial"/>
          <w:sz w:val="24"/>
          <w:szCs w:val="24"/>
          <w:highlight w:val="magenta"/>
        </w:rPr>
        <w:t>A person designated to co-ordinate search and rescue operations within a</w:t>
      </w:r>
      <w:r w:rsidR="00426975" w:rsidRPr="00CE3B08">
        <w:rPr>
          <w:rFonts w:ascii="Arial" w:hAnsi="Arial" w:cs="Arial"/>
          <w:sz w:val="24"/>
          <w:szCs w:val="24"/>
          <w:highlight w:val="magenta"/>
        </w:rPr>
        <w:t xml:space="preserve"> </w:t>
      </w:r>
      <w:r w:rsidRPr="00CE3B08">
        <w:rPr>
          <w:rFonts w:ascii="Arial" w:hAnsi="Arial" w:cs="Arial"/>
          <w:sz w:val="24"/>
          <w:szCs w:val="24"/>
          <w:highlight w:val="magenta"/>
        </w:rPr>
        <w:t>specified area.</w:t>
      </w:r>
    </w:p>
    <w:p w:rsidR="00426975" w:rsidRPr="00CE3B08" w:rsidRDefault="00426975" w:rsidP="006804C9">
      <w:pPr>
        <w:pStyle w:val="ListParagraph"/>
        <w:spacing w:after="0"/>
        <w:ind w:left="0"/>
        <w:jc w:val="both"/>
        <w:rPr>
          <w:rFonts w:ascii="Arial" w:hAnsi="Arial" w:cs="Arial"/>
          <w:sz w:val="24"/>
          <w:szCs w:val="24"/>
          <w:highlight w:val="magenta"/>
        </w:rPr>
      </w:pPr>
    </w:p>
    <w:p w:rsidR="001A53F6" w:rsidRPr="00CE3B08" w:rsidRDefault="001A53F6" w:rsidP="001A53F6">
      <w:pPr>
        <w:spacing w:after="0"/>
        <w:jc w:val="both"/>
        <w:rPr>
          <w:rFonts w:ascii="Arial" w:hAnsi="Arial" w:cs="Arial"/>
          <w:sz w:val="24"/>
          <w:szCs w:val="24"/>
          <w:highlight w:val="magenta"/>
        </w:rPr>
      </w:pPr>
      <w:r w:rsidRPr="00CE3B08">
        <w:rPr>
          <w:rFonts w:ascii="Arial" w:hAnsi="Arial" w:cs="Arial"/>
          <w:b/>
          <w:sz w:val="24"/>
          <w:szCs w:val="24"/>
          <w:highlight w:val="magenta"/>
        </w:rPr>
        <w:t>Rescue</w:t>
      </w:r>
      <w:r w:rsidRPr="00CE3B08">
        <w:rPr>
          <w:rFonts w:ascii="Arial" w:hAnsi="Arial" w:cs="Arial"/>
          <w:sz w:val="24"/>
          <w:szCs w:val="24"/>
          <w:highlight w:val="magenta"/>
        </w:rPr>
        <w:t>: An operation to retrieve persons in distress, provide for their initial medical or</w:t>
      </w:r>
    </w:p>
    <w:p w:rsidR="00155BAF" w:rsidRPr="00CE3B08" w:rsidRDefault="001A53F6" w:rsidP="001A53F6">
      <w:pPr>
        <w:spacing w:after="0"/>
        <w:jc w:val="both"/>
        <w:rPr>
          <w:rFonts w:ascii="Arial" w:hAnsi="Arial" w:cs="Arial"/>
          <w:sz w:val="24"/>
          <w:szCs w:val="24"/>
          <w:highlight w:val="magenta"/>
        </w:rPr>
      </w:pPr>
      <w:r w:rsidRPr="00CE3B08">
        <w:rPr>
          <w:rFonts w:ascii="Arial" w:hAnsi="Arial" w:cs="Arial"/>
          <w:sz w:val="24"/>
          <w:szCs w:val="24"/>
          <w:highlight w:val="magenta"/>
        </w:rPr>
        <w:t>other needs and deliver them to a place of safety.</w:t>
      </w:r>
    </w:p>
    <w:p w:rsidR="00426975" w:rsidRPr="00CE3B08" w:rsidRDefault="00426975" w:rsidP="001A53F6">
      <w:pPr>
        <w:spacing w:after="0"/>
        <w:jc w:val="both"/>
        <w:rPr>
          <w:rFonts w:ascii="Arial" w:hAnsi="Arial" w:cs="Arial"/>
          <w:sz w:val="24"/>
          <w:szCs w:val="24"/>
          <w:highlight w:val="magenta"/>
        </w:rPr>
      </w:pPr>
    </w:p>
    <w:p w:rsidR="001A53F6" w:rsidRPr="00CE3B08" w:rsidRDefault="001A53F6" w:rsidP="001A53F6">
      <w:pPr>
        <w:spacing w:after="0"/>
        <w:jc w:val="both"/>
        <w:rPr>
          <w:rFonts w:ascii="Arial" w:hAnsi="Arial" w:cs="Arial"/>
          <w:sz w:val="24"/>
          <w:szCs w:val="24"/>
          <w:highlight w:val="magenta"/>
        </w:rPr>
      </w:pPr>
      <w:r w:rsidRPr="00CE3B08">
        <w:rPr>
          <w:rFonts w:ascii="Arial" w:hAnsi="Arial" w:cs="Arial"/>
          <w:b/>
          <w:sz w:val="24"/>
          <w:szCs w:val="24"/>
          <w:highlight w:val="magenta"/>
        </w:rPr>
        <w:t xml:space="preserve">Rescue co-ordination centre </w:t>
      </w:r>
      <w:r w:rsidR="006804C9" w:rsidRPr="00CE3B08">
        <w:rPr>
          <w:rFonts w:ascii="Arial" w:hAnsi="Arial" w:cs="Arial"/>
          <w:b/>
          <w:sz w:val="24"/>
          <w:szCs w:val="24"/>
          <w:highlight w:val="magenta"/>
        </w:rPr>
        <w:t>(RCC)</w:t>
      </w:r>
      <w:r w:rsidR="00426975" w:rsidRPr="00CE3B08">
        <w:rPr>
          <w:rFonts w:ascii="Arial" w:hAnsi="Arial" w:cs="Arial"/>
          <w:b/>
          <w:sz w:val="24"/>
          <w:szCs w:val="24"/>
          <w:highlight w:val="magenta"/>
        </w:rPr>
        <w:t xml:space="preserve"> </w:t>
      </w:r>
      <w:r w:rsidRPr="00CE3B08">
        <w:rPr>
          <w:rFonts w:ascii="Arial" w:hAnsi="Arial" w:cs="Arial"/>
          <w:sz w:val="24"/>
          <w:szCs w:val="24"/>
          <w:highlight w:val="magenta"/>
        </w:rPr>
        <w:t>A unit responsible for promoting efficient organization of search and rescue</w:t>
      </w:r>
      <w:r w:rsidR="00426975" w:rsidRPr="00CE3B08">
        <w:rPr>
          <w:rFonts w:ascii="Arial" w:hAnsi="Arial" w:cs="Arial"/>
          <w:sz w:val="24"/>
          <w:szCs w:val="24"/>
          <w:highlight w:val="magenta"/>
        </w:rPr>
        <w:t xml:space="preserve"> </w:t>
      </w:r>
      <w:r w:rsidRPr="00CE3B08">
        <w:rPr>
          <w:rFonts w:ascii="Arial" w:hAnsi="Arial" w:cs="Arial"/>
          <w:sz w:val="24"/>
          <w:szCs w:val="24"/>
          <w:highlight w:val="magenta"/>
        </w:rPr>
        <w:t xml:space="preserve">(RCC) services and for </w:t>
      </w:r>
      <w:r w:rsidR="006804C9" w:rsidRPr="00CE3B08">
        <w:rPr>
          <w:rFonts w:ascii="Arial" w:hAnsi="Arial" w:cs="Arial"/>
          <w:sz w:val="24"/>
          <w:szCs w:val="24"/>
          <w:highlight w:val="magenta"/>
        </w:rPr>
        <w:t>coordinating</w:t>
      </w:r>
      <w:r w:rsidRPr="00CE3B08">
        <w:rPr>
          <w:rFonts w:ascii="Arial" w:hAnsi="Arial" w:cs="Arial"/>
          <w:sz w:val="24"/>
          <w:szCs w:val="24"/>
          <w:highlight w:val="magenta"/>
        </w:rPr>
        <w:t xml:space="preserve"> the conduct of search and rescue operations</w:t>
      </w:r>
      <w:r w:rsidR="00426975" w:rsidRPr="00CE3B08">
        <w:rPr>
          <w:rFonts w:ascii="Arial" w:hAnsi="Arial" w:cs="Arial"/>
          <w:sz w:val="24"/>
          <w:szCs w:val="24"/>
          <w:highlight w:val="magenta"/>
        </w:rPr>
        <w:t xml:space="preserve"> </w:t>
      </w:r>
      <w:r w:rsidRPr="00CE3B08">
        <w:rPr>
          <w:rFonts w:ascii="Arial" w:hAnsi="Arial" w:cs="Arial"/>
          <w:sz w:val="24"/>
          <w:szCs w:val="24"/>
          <w:highlight w:val="magenta"/>
        </w:rPr>
        <w:t>within a search and rescue region.</w:t>
      </w:r>
    </w:p>
    <w:p w:rsidR="00B62725" w:rsidRPr="00CE3B08" w:rsidRDefault="00B62725" w:rsidP="006804C9">
      <w:pPr>
        <w:spacing w:after="0"/>
        <w:jc w:val="both"/>
        <w:rPr>
          <w:rFonts w:ascii="Arial" w:hAnsi="Arial" w:cs="Arial"/>
          <w:i/>
          <w:sz w:val="24"/>
          <w:szCs w:val="24"/>
          <w:highlight w:val="magenta"/>
        </w:rPr>
      </w:pPr>
    </w:p>
    <w:p w:rsidR="006804C9" w:rsidRPr="00CE3B08" w:rsidRDefault="006804C9" w:rsidP="006804C9">
      <w:pPr>
        <w:spacing w:after="0"/>
        <w:jc w:val="both"/>
        <w:rPr>
          <w:rFonts w:ascii="Arial" w:hAnsi="Arial" w:cs="Arial"/>
          <w:sz w:val="24"/>
          <w:szCs w:val="24"/>
          <w:highlight w:val="magenta"/>
        </w:rPr>
      </w:pPr>
      <w:r w:rsidRPr="00CE3B08">
        <w:rPr>
          <w:rFonts w:ascii="Arial" w:hAnsi="Arial" w:cs="Arial"/>
          <w:b/>
          <w:sz w:val="24"/>
          <w:szCs w:val="24"/>
          <w:highlight w:val="magenta"/>
        </w:rPr>
        <w:t>Rescue sub-centre (RSC)</w:t>
      </w:r>
      <w:r w:rsidR="00426975" w:rsidRPr="00CE3B08">
        <w:rPr>
          <w:rFonts w:ascii="Arial" w:hAnsi="Arial" w:cs="Arial"/>
          <w:b/>
          <w:sz w:val="24"/>
          <w:szCs w:val="24"/>
          <w:highlight w:val="magenta"/>
        </w:rPr>
        <w:t xml:space="preserve"> </w:t>
      </w:r>
      <w:r w:rsidRPr="00CE3B08">
        <w:rPr>
          <w:rFonts w:ascii="Arial" w:hAnsi="Arial" w:cs="Arial"/>
          <w:sz w:val="24"/>
          <w:szCs w:val="24"/>
          <w:highlight w:val="magenta"/>
        </w:rPr>
        <w:t>A unit subordinate to a rescue co-ordination centre established to complement</w:t>
      </w:r>
      <w:r w:rsidR="00426975" w:rsidRPr="00CE3B08">
        <w:rPr>
          <w:rFonts w:ascii="Arial" w:hAnsi="Arial" w:cs="Arial"/>
          <w:sz w:val="24"/>
          <w:szCs w:val="24"/>
          <w:highlight w:val="magenta"/>
        </w:rPr>
        <w:t xml:space="preserve"> </w:t>
      </w:r>
      <w:r w:rsidRPr="00CE3B08">
        <w:rPr>
          <w:rFonts w:ascii="Arial" w:hAnsi="Arial" w:cs="Arial"/>
          <w:sz w:val="24"/>
          <w:szCs w:val="24"/>
          <w:highlight w:val="magenta"/>
        </w:rPr>
        <w:t xml:space="preserve">the latter </w:t>
      </w:r>
      <w:r w:rsidR="00B62725" w:rsidRPr="00CE3B08">
        <w:rPr>
          <w:rFonts w:ascii="Arial" w:hAnsi="Arial" w:cs="Arial"/>
          <w:sz w:val="24"/>
          <w:szCs w:val="24"/>
          <w:highlight w:val="magenta"/>
        </w:rPr>
        <w:t xml:space="preserve">within a defined area or sub region. </w:t>
      </w:r>
    </w:p>
    <w:p w:rsidR="00B62725" w:rsidRPr="00CE3B08" w:rsidRDefault="00B62725" w:rsidP="006804C9">
      <w:pPr>
        <w:spacing w:after="0"/>
        <w:jc w:val="both"/>
        <w:rPr>
          <w:rFonts w:ascii="Arial" w:hAnsi="Arial" w:cs="Arial"/>
          <w:sz w:val="24"/>
          <w:szCs w:val="24"/>
          <w:highlight w:val="magenta"/>
        </w:rPr>
      </w:pPr>
    </w:p>
    <w:p w:rsidR="00B62725" w:rsidRPr="00CE3B08" w:rsidRDefault="00B62725" w:rsidP="00B62725">
      <w:pPr>
        <w:spacing w:after="0"/>
        <w:jc w:val="both"/>
        <w:rPr>
          <w:rFonts w:ascii="Arial" w:hAnsi="Arial" w:cs="Arial"/>
          <w:sz w:val="24"/>
          <w:szCs w:val="24"/>
          <w:highlight w:val="magenta"/>
        </w:rPr>
      </w:pPr>
      <w:r w:rsidRPr="00CE3B08">
        <w:rPr>
          <w:rFonts w:ascii="Arial" w:hAnsi="Arial" w:cs="Arial"/>
          <w:b/>
          <w:sz w:val="24"/>
          <w:szCs w:val="24"/>
          <w:highlight w:val="magenta"/>
        </w:rPr>
        <w:t>Search</w:t>
      </w:r>
      <w:r w:rsidRPr="00CE3B08">
        <w:rPr>
          <w:rFonts w:ascii="Arial" w:hAnsi="Arial" w:cs="Arial"/>
          <w:sz w:val="24"/>
          <w:szCs w:val="24"/>
          <w:highlight w:val="magenta"/>
        </w:rPr>
        <w:t>: An operation, normally</w:t>
      </w:r>
      <w:r w:rsidR="00426975" w:rsidRPr="00CE3B08">
        <w:rPr>
          <w:rFonts w:ascii="Arial" w:hAnsi="Arial" w:cs="Arial"/>
          <w:sz w:val="24"/>
          <w:szCs w:val="24"/>
          <w:highlight w:val="magenta"/>
        </w:rPr>
        <w:t xml:space="preserve"> </w:t>
      </w:r>
      <w:r w:rsidRPr="00CE3B08">
        <w:rPr>
          <w:rFonts w:ascii="Arial" w:hAnsi="Arial" w:cs="Arial"/>
          <w:sz w:val="24"/>
          <w:szCs w:val="24"/>
          <w:highlight w:val="magenta"/>
        </w:rPr>
        <w:t>coordinated by a rescue co-ordination centre or</w:t>
      </w:r>
    </w:p>
    <w:p w:rsidR="00B62725" w:rsidRPr="00CE3B08" w:rsidRDefault="00B62725" w:rsidP="00B62725">
      <w:pPr>
        <w:spacing w:after="0"/>
        <w:jc w:val="both"/>
        <w:rPr>
          <w:rFonts w:ascii="Arial" w:hAnsi="Arial" w:cs="Arial"/>
          <w:sz w:val="24"/>
          <w:szCs w:val="24"/>
          <w:highlight w:val="magenta"/>
        </w:rPr>
      </w:pPr>
      <w:r w:rsidRPr="00CE3B08">
        <w:rPr>
          <w:rFonts w:ascii="Arial" w:hAnsi="Arial" w:cs="Arial"/>
          <w:sz w:val="24"/>
          <w:szCs w:val="24"/>
          <w:highlight w:val="magenta"/>
        </w:rPr>
        <w:t>rescue sub-centre, using available personnel and facilities to locate persons in</w:t>
      </w:r>
      <w:r w:rsidR="00426975" w:rsidRPr="00CE3B08">
        <w:rPr>
          <w:rFonts w:ascii="Arial" w:hAnsi="Arial" w:cs="Arial"/>
          <w:sz w:val="24"/>
          <w:szCs w:val="24"/>
          <w:highlight w:val="magenta"/>
        </w:rPr>
        <w:t xml:space="preserve"> </w:t>
      </w:r>
      <w:r w:rsidRPr="00CE3B08">
        <w:rPr>
          <w:rFonts w:ascii="Arial" w:hAnsi="Arial" w:cs="Arial"/>
          <w:sz w:val="24"/>
          <w:szCs w:val="24"/>
          <w:highlight w:val="magenta"/>
        </w:rPr>
        <w:t>distress.</w:t>
      </w:r>
    </w:p>
    <w:p w:rsidR="00426975" w:rsidRPr="00CE3B08" w:rsidRDefault="00426975" w:rsidP="00B62725">
      <w:pPr>
        <w:spacing w:after="0"/>
        <w:jc w:val="both"/>
        <w:rPr>
          <w:rFonts w:ascii="Arial" w:hAnsi="Arial" w:cs="Arial"/>
          <w:sz w:val="24"/>
          <w:szCs w:val="24"/>
          <w:highlight w:val="magenta"/>
        </w:rPr>
      </w:pPr>
    </w:p>
    <w:p w:rsidR="00B62725" w:rsidRPr="00CE3B08" w:rsidRDefault="00B62725" w:rsidP="00B62725">
      <w:pPr>
        <w:spacing w:after="0"/>
        <w:jc w:val="both"/>
        <w:rPr>
          <w:rFonts w:ascii="Arial" w:hAnsi="Arial" w:cs="Arial"/>
          <w:sz w:val="24"/>
          <w:szCs w:val="24"/>
          <w:highlight w:val="magenta"/>
        </w:rPr>
      </w:pPr>
      <w:r w:rsidRPr="00CE3B08">
        <w:rPr>
          <w:rFonts w:ascii="Arial" w:hAnsi="Arial" w:cs="Arial"/>
          <w:b/>
          <w:sz w:val="24"/>
          <w:szCs w:val="24"/>
          <w:highlight w:val="magenta"/>
        </w:rPr>
        <w:t>Search and Rescue (SAR):</w:t>
      </w:r>
      <w:r w:rsidRPr="00CE3B08">
        <w:rPr>
          <w:rFonts w:ascii="Arial" w:hAnsi="Arial" w:cs="Arial"/>
          <w:sz w:val="24"/>
          <w:szCs w:val="24"/>
          <w:highlight w:val="magenta"/>
        </w:rPr>
        <w:t xml:space="preserve"> The use of available resources to assist persons and property in potential or actual distress.</w:t>
      </w:r>
    </w:p>
    <w:p w:rsidR="00527C46" w:rsidRPr="00CE3B08" w:rsidRDefault="00527C46" w:rsidP="00B62725">
      <w:pPr>
        <w:spacing w:after="0"/>
        <w:jc w:val="both"/>
        <w:rPr>
          <w:rFonts w:ascii="Arial" w:hAnsi="Arial" w:cs="Arial"/>
          <w:sz w:val="24"/>
          <w:szCs w:val="24"/>
          <w:highlight w:val="magenta"/>
        </w:rPr>
      </w:pPr>
    </w:p>
    <w:p w:rsidR="00527C46" w:rsidRPr="00CE3B08" w:rsidRDefault="00527C46" w:rsidP="00B62725">
      <w:pPr>
        <w:spacing w:after="0"/>
        <w:jc w:val="both"/>
        <w:rPr>
          <w:rFonts w:ascii="Arial" w:hAnsi="Arial" w:cs="Arial"/>
          <w:b/>
          <w:sz w:val="24"/>
          <w:szCs w:val="24"/>
        </w:rPr>
      </w:pPr>
      <w:r w:rsidRPr="00CE3B08">
        <w:rPr>
          <w:rFonts w:ascii="Arial" w:hAnsi="Arial" w:cs="Arial"/>
          <w:b/>
          <w:sz w:val="24"/>
          <w:szCs w:val="24"/>
          <w:highlight w:val="magenta"/>
        </w:rPr>
        <w:t>Search and Rescue Coordinator (SC)</w:t>
      </w:r>
      <w:r w:rsidRPr="00CE3B08">
        <w:rPr>
          <w:rFonts w:ascii="Arial" w:hAnsi="Arial" w:cs="Arial"/>
          <w:sz w:val="24"/>
          <w:szCs w:val="24"/>
          <w:highlight w:val="magenta"/>
        </w:rPr>
        <w:t>: One or more persons, or Agencies within an administration with overall responsibilities for establishing and providing SAR services and ensuring that planning of those services is properly coordinated.</w:t>
      </w:r>
    </w:p>
    <w:p w:rsidR="00527C46" w:rsidRDefault="00527C46" w:rsidP="00B62725">
      <w:pPr>
        <w:spacing w:after="0"/>
        <w:jc w:val="both"/>
        <w:rPr>
          <w:rFonts w:ascii="Arial" w:hAnsi="Arial" w:cs="Arial"/>
          <w:sz w:val="24"/>
          <w:szCs w:val="24"/>
        </w:rPr>
      </w:pPr>
    </w:p>
    <w:p w:rsidR="00527C46" w:rsidRPr="00CE3B08" w:rsidRDefault="00527C46" w:rsidP="00B62725">
      <w:pPr>
        <w:spacing w:after="0"/>
        <w:jc w:val="both"/>
        <w:rPr>
          <w:rFonts w:ascii="Arial" w:hAnsi="Arial" w:cs="Arial"/>
          <w:sz w:val="24"/>
          <w:szCs w:val="24"/>
          <w:highlight w:val="magenta"/>
        </w:rPr>
      </w:pPr>
      <w:r w:rsidRPr="00CE3B08">
        <w:rPr>
          <w:rFonts w:ascii="Arial" w:hAnsi="Arial" w:cs="Arial"/>
          <w:sz w:val="24"/>
          <w:szCs w:val="24"/>
          <w:highlight w:val="magenta"/>
        </w:rPr>
        <w:t>Search and Rescue Mission Coordinator (SMC): the official temporarily assigned to coordinate response to an actual or apparent distress situation.</w:t>
      </w:r>
    </w:p>
    <w:p w:rsidR="00527C46" w:rsidRPr="00CE3B08" w:rsidRDefault="00527C46" w:rsidP="00B62725">
      <w:pPr>
        <w:spacing w:after="0"/>
        <w:jc w:val="both"/>
        <w:rPr>
          <w:rFonts w:ascii="Arial" w:hAnsi="Arial" w:cs="Arial"/>
          <w:sz w:val="24"/>
          <w:szCs w:val="24"/>
          <w:highlight w:val="magenta"/>
        </w:rPr>
      </w:pPr>
    </w:p>
    <w:p w:rsidR="00527C46" w:rsidRPr="005E20F0" w:rsidRDefault="00527C46" w:rsidP="00B62725">
      <w:pPr>
        <w:spacing w:after="0"/>
        <w:jc w:val="both"/>
        <w:rPr>
          <w:rFonts w:ascii="Arial" w:hAnsi="Arial" w:cs="Arial"/>
          <w:sz w:val="24"/>
          <w:szCs w:val="24"/>
        </w:rPr>
      </w:pPr>
      <w:r w:rsidRPr="00CE3B08">
        <w:rPr>
          <w:rFonts w:ascii="Arial" w:hAnsi="Arial" w:cs="Arial"/>
          <w:sz w:val="24"/>
          <w:szCs w:val="24"/>
          <w:highlight w:val="magenta"/>
        </w:rPr>
        <w:t>Search and Rescue Region (SRR): a defined area in which SAR services are provided and coordinated by a single RCC</w:t>
      </w:r>
      <w:r>
        <w:rPr>
          <w:rFonts w:ascii="Arial" w:hAnsi="Arial" w:cs="Arial"/>
          <w:sz w:val="24"/>
          <w:szCs w:val="24"/>
        </w:rPr>
        <w:t>.</w:t>
      </w:r>
    </w:p>
    <w:p w:rsidR="007F022A" w:rsidRDefault="00527C46" w:rsidP="00527C46">
      <w:pPr>
        <w:numPr>
          <w:ilvl w:val="0"/>
          <w:numId w:val="13"/>
        </w:numPr>
        <w:spacing w:after="0"/>
        <w:jc w:val="both"/>
        <w:rPr>
          <w:rFonts w:ascii="Arial" w:hAnsi="Arial" w:cs="Arial"/>
          <w:b/>
          <w:sz w:val="24"/>
          <w:szCs w:val="24"/>
        </w:rPr>
      </w:pPr>
      <w:r>
        <w:rPr>
          <w:rFonts w:ascii="Arial" w:hAnsi="Arial" w:cs="Arial"/>
          <w:sz w:val="24"/>
          <w:szCs w:val="24"/>
        </w:rPr>
        <w:br w:type="page"/>
      </w:r>
      <w:r w:rsidR="00B62725" w:rsidRPr="005E20F0">
        <w:rPr>
          <w:rFonts w:ascii="Arial" w:hAnsi="Arial" w:cs="Arial"/>
          <w:b/>
          <w:sz w:val="24"/>
          <w:szCs w:val="24"/>
        </w:rPr>
        <w:lastRenderedPageBreak/>
        <w:t>SAR POLICY</w:t>
      </w:r>
    </w:p>
    <w:p w:rsidR="00C97E54" w:rsidRPr="005E20F0" w:rsidRDefault="00C97E54" w:rsidP="00C97E54">
      <w:pPr>
        <w:pStyle w:val="ListParagraph"/>
        <w:spacing w:after="0" w:line="240" w:lineRule="atLeast"/>
        <w:ind w:left="284"/>
        <w:jc w:val="both"/>
        <w:rPr>
          <w:rFonts w:ascii="Arial" w:hAnsi="Arial" w:cs="Arial"/>
          <w:b/>
          <w:sz w:val="24"/>
          <w:szCs w:val="24"/>
        </w:rPr>
      </w:pPr>
    </w:p>
    <w:p w:rsidR="00081916" w:rsidRDefault="00081916" w:rsidP="00081916">
      <w:pPr>
        <w:pStyle w:val="ListParagraph"/>
        <w:numPr>
          <w:ilvl w:val="0"/>
          <w:numId w:val="4"/>
        </w:numPr>
        <w:spacing w:after="0" w:line="240" w:lineRule="atLeast"/>
        <w:ind w:left="426" w:hanging="426"/>
        <w:jc w:val="both"/>
        <w:rPr>
          <w:rFonts w:ascii="Arial" w:hAnsi="Arial" w:cs="Arial"/>
          <w:sz w:val="24"/>
          <w:szCs w:val="24"/>
        </w:rPr>
      </w:pPr>
      <w:r w:rsidRPr="005E20F0">
        <w:rPr>
          <w:rFonts w:ascii="Arial" w:hAnsi="Arial" w:cs="Arial"/>
          <w:sz w:val="24"/>
          <w:szCs w:val="24"/>
        </w:rPr>
        <w:t xml:space="preserve">It is the policy of the </w:t>
      </w:r>
      <w:r w:rsidR="00426975">
        <w:rPr>
          <w:rFonts w:ascii="Arial" w:hAnsi="Arial" w:cs="Arial"/>
          <w:sz w:val="24"/>
          <w:szCs w:val="24"/>
        </w:rPr>
        <w:t>State</w:t>
      </w:r>
      <w:r w:rsidRPr="005E20F0">
        <w:rPr>
          <w:rFonts w:ascii="Arial" w:hAnsi="Arial" w:cs="Arial"/>
          <w:sz w:val="24"/>
          <w:szCs w:val="24"/>
        </w:rPr>
        <w:t xml:space="preserve"> Government to provide a national Aeronautical and </w:t>
      </w:r>
      <w:r w:rsidR="005466C9">
        <w:rPr>
          <w:rFonts w:ascii="Arial" w:hAnsi="Arial" w:cs="Arial"/>
          <w:sz w:val="24"/>
          <w:szCs w:val="24"/>
        </w:rPr>
        <w:t>M</w:t>
      </w:r>
      <w:r w:rsidRPr="005E20F0">
        <w:rPr>
          <w:rFonts w:ascii="Arial" w:hAnsi="Arial" w:cs="Arial"/>
          <w:sz w:val="24"/>
          <w:szCs w:val="24"/>
        </w:rPr>
        <w:t xml:space="preserve">aritime </w:t>
      </w:r>
      <w:r w:rsidR="005466C9">
        <w:rPr>
          <w:rFonts w:ascii="Arial" w:hAnsi="Arial" w:cs="Arial"/>
          <w:sz w:val="24"/>
          <w:szCs w:val="24"/>
        </w:rPr>
        <w:t>S</w:t>
      </w:r>
      <w:r w:rsidRPr="005E20F0">
        <w:rPr>
          <w:rFonts w:ascii="Arial" w:hAnsi="Arial" w:cs="Arial"/>
          <w:sz w:val="24"/>
          <w:szCs w:val="24"/>
        </w:rPr>
        <w:t xml:space="preserve">earch and rescue plan for coordinating civil search and rescue (SAR) to meet domestic needs and international commitments. The saving of lives recognizes no boundary and should receive the highest priority. As a caring nation and society, </w:t>
      </w:r>
      <w:r w:rsidR="00426975">
        <w:rPr>
          <w:rFonts w:ascii="Arial" w:hAnsi="Arial" w:cs="Arial"/>
          <w:sz w:val="24"/>
          <w:szCs w:val="24"/>
        </w:rPr>
        <w:t>State</w:t>
      </w:r>
      <w:r w:rsidRPr="005E20F0">
        <w:rPr>
          <w:rFonts w:ascii="Arial" w:hAnsi="Arial" w:cs="Arial"/>
          <w:sz w:val="24"/>
          <w:szCs w:val="24"/>
        </w:rPr>
        <w:t xml:space="preserve"> shall utilize every available resource towards the saving and preservation of life, environment and property. Therefore, </w:t>
      </w:r>
      <w:r w:rsidR="00527C46">
        <w:rPr>
          <w:rFonts w:ascii="Arial" w:hAnsi="Arial" w:cs="Arial"/>
          <w:sz w:val="24"/>
          <w:szCs w:val="24"/>
        </w:rPr>
        <w:t xml:space="preserve">the </w:t>
      </w:r>
      <w:r w:rsidR="00426975">
        <w:rPr>
          <w:rFonts w:ascii="Arial" w:hAnsi="Arial" w:cs="Arial"/>
          <w:sz w:val="24"/>
          <w:szCs w:val="24"/>
        </w:rPr>
        <w:t>State</w:t>
      </w:r>
      <w:r w:rsidRPr="005E20F0">
        <w:rPr>
          <w:rFonts w:ascii="Arial" w:hAnsi="Arial" w:cs="Arial"/>
          <w:sz w:val="24"/>
          <w:szCs w:val="24"/>
        </w:rPr>
        <w:t xml:space="preserve"> shall endeavor to provide SAR services to any person, craft,</w:t>
      </w:r>
      <w:r w:rsidR="00527C46">
        <w:rPr>
          <w:rFonts w:ascii="Arial" w:hAnsi="Arial" w:cs="Arial"/>
          <w:sz w:val="24"/>
          <w:szCs w:val="24"/>
        </w:rPr>
        <w:t xml:space="preserve"> and </w:t>
      </w:r>
      <w:r w:rsidRPr="005E20F0">
        <w:rPr>
          <w:rFonts w:ascii="Arial" w:hAnsi="Arial" w:cs="Arial"/>
          <w:sz w:val="24"/>
          <w:szCs w:val="24"/>
        </w:rPr>
        <w:t xml:space="preserve">ship at any place </w:t>
      </w:r>
      <w:r w:rsidR="00527C46">
        <w:rPr>
          <w:rFonts w:ascii="Arial" w:hAnsi="Arial" w:cs="Arial"/>
          <w:sz w:val="24"/>
          <w:szCs w:val="24"/>
        </w:rPr>
        <w:t xml:space="preserve">and </w:t>
      </w:r>
      <w:r w:rsidRPr="005E20F0">
        <w:rPr>
          <w:rFonts w:ascii="Arial" w:hAnsi="Arial" w:cs="Arial"/>
          <w:sz w:val="24"/>
          <w:szCs w:val="24"/>
        </w:rPr>
        <w:t>at all times without regard for nationality and race.</w:t>
      </w:r>
    </w:p>
    <w:p w:rsidR="00527C46" w:rsidRPr="005E20F0" w:rsidRDefault="00527C46" w:rsidP="00527C46">
      <w:pPr>
        <w:pStyle w:val="ListParagraph"/>
        <w:spacing w:after="0" w:line="240" w:lineRule="atLeast"/>
        <w:ind w:left="426"/>
        <w:jc w:val="both"/>
        <w:rPr>
          <w:rFonts w:ascii="Arial" w:hAnsi="Arial" w:cs="Arial"/>
          <w:sz w:val="24"/>
          <w:szCs w:val="24"/>
        </w:rPr>
      </w:pPr>
    </w:p>
    <w:p w:rsidR="00081916" w:rsidRDefault="00527C46" w:rsidP="00081916">
      <w:pPr>
        <w:pStyle w:val="ListParagraph"/>
        <w:numPr>
          <w:ilvl w:val="0"/>
          <w:numId w:val="4"/>
        </w:numPr>
        <w:spacing w:after="0" w:line="240" w:lineRule="atLeast"/>
        <w:ind w:left="426" w:hanging="426"/>
        <w:jc w:val="both"/>
        <w:rPr>
          <w:rFonts w:ascii="Arial" w:hAnsi="Arial" w:cs="Arial"/>
          <w:sz w:val="24"/>
          <w:szCs w:val="24"/>
        </w:rPr>
      </w:pPr>
      <w:r>
        <w:rPr>
          <w:rFonts w:ascii="Arial" w:hAnsi="Arial" w:cs="Arial"/>
          <w:sz w:val="24"/>
          <w:szCs w:val="24"/>
        </w:rPr>
        <w:t xml:space="preserve">The </w:t>
      </w:r>
      <w:r w:rsidR="00426975">
        <w:rPr>
          <w:rFonts w:ascii="Arial" w:hAnsi="Arial" w:cs="Arial"/>
          <w:sz w:val="24"/>
          <w:szCs w:val="24"/>
        </w:rPr>
        <w:t>State</w:t>
      </w:r>
      <w:r w:rsidR="00081916" w:rsidRPr="005E20F0">
        <w:rPr>
          <w:rFonts w:ascii="Arial" w:hAnsi="Arial" w:cs="Arial"/>
          <w:sz w:val="24"/>
          <w:szCs w:val="24"/>
        </w:rPr>
        <w:t xml:space="preserve">’s obligation as a contracting </w:t>
      </w:r>
      <w:r>
        <w:rPr>
          <w:rFonts w:ascii="Arial" w:hAnsi="Arial" w:cs="Arial"/>
          <w:sz w:val="24"/>
          <w:szCs w:val="24"/>
        </w:rPr>
        <w:t>S</w:t>
      </w:r>
      <w:r w:rsidR="00081916" w:rsidRPr="005E20F0">
        <w:rPr>
          <w:rFonts w:ascii="Arial" w:hAnsi="Arial" w:cs="Arial"/>
          <w:sz w:val="24"/>
          <w:szCs w:val="24"/>
        </w:rPr>
        <w:t xml:space="preserve">tate of ICAO </w:t>
      </w:r>
      <w:r w:rsidR="009E34E7" w:rsidRPr="005E20F0">
        <w:rPr>
          <w:rFonts w:ascii="Arial" w:hAnsi="Arial" w:cs="Arial"/>
          <w:sz w:val="24"/>
          <w:szCs w:val="24"/>
        </w:rPr>
        <w:t>and IMO (as accepted under the C</w:t>
      </w:r>
      <w:r w:rsidR="00081916" w:rsidRPr="005E20F0">
        <w:rPr>
          <w:rFonts w:ascii="Arial" w:hAnsi="Arial" w:cs="Arial"/>
          <w:sz w:val="24"/>
          <w:szCs w:val="24"/>
        </w:rPr>
        <w:t>onvention on International Civil Aviation, the International Convention on Maritime SAR and the international Convention</w:t>
      </w:r>
      <w:r w:rsidR="009E34E7" w:rsidRPr="005E20F0">
        <w:rPr>
          <w:rFonts w:ascii="Arial" w:hAnsi="Arial" w:cs="Arial"/>
          <w:sz w:val="24"/>
          <w:szCs w:val="24"/>
        </w:rPr>
        <w:t xml:space="preserve"> for SOLAS) and her own </w:t>
      </w:r>
      <w:r w:rsidR="005466C9">
        <w:rPr>
          <w:rFonts w:ascii="Arial" w:hAnsi="Arial" w:cs="Arial"/>
          <w:sz w:val="24"/>
          <w:szCs w:val="24"/>
        </w:rPr>
        <w:t>N</w:t>
      </w:r>
      <w:r w:rsidR="009E34E7" w:rsidRPr="005E20F0">
        <w:rPr>
          <w:rFonts w:ascii="Arial" w:hAnsi="Arial" w:cs="Arial"/>
          <w:sz w:val="24"/>
          <w:szCs w:val="24"/>
        </w:rPr>
        <w:t>ational Aeronautical and Maritime SAR needs are duly expressed in this document.</w:t>
      </w:r>
    </w:p>
    <w:p w:rsidR="00527C46" w:rsidRPr="005E20F0" w:rsidRDefault="00527C46" w:rsidP="00527C46">
      <w:pPr>
        <w:pStyle w:val="ListParagraph"/>
        <w:spacing w:after="0" w:line="240" w:lineRule="atLeast"/>
        <w:ind w:left="0"/>
        <w:jc w:val="both"/>
        <w:rPr>
          <w:rFonts w:ascii="Arial" w:hAnsi="Arial" w:cs="Arial"/>
          <w:sz w:val="24"/>
          <w:szCs w:val="24"/>
        </w:rPr>
      </w:pPr>
    </w:p>
    <w:p w:rsidR="009E34E7" w:rsidRDefault="009E34E7" w:rsidP="00081916">
      <w:pPr>
        <w:pStyle w:val="ListParagraph"/>
        <w:numPr>
          <w:ilvl w:val="0"/>
          <w:numId w:val="4"/>
        </w:numPr>
        <w:spacing w:after="0" w:line="240" w:lineRule="atLeast"/>
        <w:ind w:left="426" w:hanging="426"/>
        <w:jc w:val="both"/>
        <w:rPr>
          <w:rFonts w:ascii="Arial" w:hAnsi="Arial" w:cs="Arial"/>
          <w:sz w:val="24"/>
          <w:szCs w:val="24"/>
        </w:rPr>
      </w:pPr>
      <w:r w:rsidRPr="005E20F0">
        <w:rPr>
          <w:rFonts w:ascii="Arial" w:hAnsi="Arial" w:cs="Arial"/>
          <w:sz w:val="24"/>
          <w:szCs w:val="24"/>
        </w:rPr>
        <w:t xml:space="preserve">The Aeronautical SAR policy is derived from the Convention on International Civil Aviation, (Chicago </w:t>
      </w:r>
      <w:r w:rsidR="00527C46">
        <w:rPr>
          <w:rFonts w:ascii="Arial" w:hAnsi="Arial" w:cs="Arial"/>
          <w:sz w:val="24"/>
          <w:szCs w:val="24"/>
        </w:rPr>
        <w:t>C</w:t>
      </w:r>
      <w:r w:rsidRPr="005E20F0">
        <w:rPr>
          <w:rFonts w:ascii="Arial" w:hAnsi="Arial" w:cs="Arial"/>
          <w:sz w:val="24"/>
          <w:szCs w:val="24"/>
        </w:rPr>
        <w:t>onvention of 1944)</w:t>
      </w:r>
      <w:r w:rsidR="00527C46">
        <w:rPr>
          <w:rFonts w:ascii="Arial" w:hAnsi="Arial" w:cs="Arial"/>
          <w:sz w:val="24"/>
          <w:szCs w:val="24"/>
        </w:rPr>
        <w:t xml:space="preserve"> and</w:t>
      </w:r>
      <w:r w:rsidRPr="005E20F0">
        <w:rPr>
          <w:rFonts w:ascii="Arial" w:hAnsi="Arial" w:cs="Arial"/>
          <w:sz w:val="24"/>
          <w:szCs w:val="24"/>
        </w:rPr>
        <w:t xml:space="preserve"> </w:t>
      </w:r>
      <w:r w:rsidR="00527C46">
        <w:rPr>
          <w:rFonts w:ascii="Arial" w:hAnsi="Arial" w:cs="Arial"/>
          <w:sz w:val="24"/>
          <w:szCs w:val="24"/>
        </w:rPr>
        <w:t>A</w:t>
      </w:r>
      <w:r w:rsidR="00527C46" w:rsidRPr="005E20F0">
        <w:rPr>
          <w:rFonts w:ascii="Arial" w:hAnsi="Arial" w:cs="Arial"/>
          <w:sz w:val="24"/>
          <w:szCs w:val="24"/>
        </w:rPr>
        <w:t>nnex 12</w:t>
      </w:r>
      <w:r w:rsidR="00527C46">
        <w:rPr>
          <w:rFonts w:ascii="Arial" w:hAnsi="Arial" w:cs="Arial"/>
          <w:sz w:val="24"/>
          <w:szCs w:val="24"/>
        </w:rPr>
        <w:t xml:space="preserve"> to the Convention. </w:t>
      </w:r>
      <w:r w:rsidRPr="005E20F0">
        <w:rPr>
          <w:rFonts w:ascii="Arial" w:hAnsi="Arial" w:cs="Arial"/>
          <w:sz w:val="24"/>
          <w:szCs w:val="24"/>
        </w:rPr>
        <w:t xml:space="preserve">The Maritime SAR policy is from the </w:t>
      </w:r>
      <w:r w:rsidR="005466C9">
        <w:rPr>
          <w:rFonts w:ascii="Arial" w:hAnsi="Arial" w:cs="Arial"/>
          <w:sz w:val="24"/>
          <w:szCs w:val="24"/>
        </w:rPr>
        <w:t>C</w:t>
      </w:r>
      <w:r w:rsidRPr="005E20F0">
        <w:rPr>
          <w:rFonts w:ascii="Arial" w:hAnsi="Arial" w:cs="Arial"/>
          <w:sz w:val="24"/>
          <w:szCs w:val="24"/>
        </w:rPr>
        <w:t xml:space="preserve">onvention on high seas (1958), the </w:t>
      </w:r>
      <w:r w:rsidR="005466C9">
        <w:rPr>
          <w:rFonts w:ascii="Arial" w:hAnsi="Arial" w:cs="Arial"/>
          <w:sz w:val="24"/>
          <w:szCs w:val="24"/>
        </w:rPr>
        <w:t>C</w:t>
      </w:r>
      <w:r w:rsidRPr="005E20F0">
        <w:rPr>
          <w:rFonts w:ascii="Arial" w:hAnsi="Arial" w:cs="Arial"/>
          <w:sz w:val="24"/>
          <w:szCs w:val="24"/>
        </w:rPr>
        <w:t>onvention of Safety of Life at Sea (SOLAS) 1974 as amended, and the Maritime Search and Rescue Convention (1979).</w:t>
      </w:r>
    </w:p>
    <w:p w:rsidR="005466C9" w:rsidRPr="005E20F0" w:rsidRDefault="005466C9" w:rsidP="005466C9">
      <w:pPr>
        <w:pStyle w:val="ListParagraph"/>
        <w:spacing w:after="0" w:line="240" w:lineRule="atLeast"/>
        <w:ind w:left="0"/>
        <w:jc w:val="both"/>
        <w:rPr>
          <w:rFonts w:ascii="Arial" w:hAnsi="Arial" w:cs="Arial"/>
          <w:sz w:val="24"/>
          <w:szCs w:val="24"/>
        </w:rPr>
      </w:pPr>
    </w:p>
    <w:p w:rsidR="009E34E7" w:rsidRDefault="005466C9" w:rsidP="00081916">
      <w:pPr>
        <w:pStyle w:val="ListParagraph"/>
        <w:numPr>
          <w:ilvl w:val="0"/>
          <w:numId w:val="4"/>
        </w:numPr>
        <w:spacing w:after="0" w:line="240" w:lineRule="atLeast"/>
        <w:ind w:left="426" w:hanging="426"/>
        <w:jc w:val="both"/>
        <w:rPr>
          <w:rFonts w:ascii="Arial" w:hAnsi="Arial" w:cs="Arial"/>
          <w:sz w:val="24"/>
          <w:szCs w:val="24"/>
        </w:rPr>
      </w:pPr>
      <w:r>
        <w:rPr>
          <w:rFonts w:ascii="Arial" w:hAnsi="Arial" w:cs="Arial"/>
          <w:sz w:val="24"/>
          <w:szCs w:val="24"/>
        </w:rPr>
        <w:t xml:space="preserve">The </w:t>
      </w:r>
      <w:r w:rsidR="00426975">
        <w:rPr>
          <w:rFonts w:ascii="Arial" w:hAnsi="Arial" w:cs="Arial"/>
          <w:sz w:val="24"/>
          <w:szCs w:val="24"/>
        </w:rPr>
        <w:t>State</w:t>
      </w:r>
      <w:r w:rsidR="009E34E7" w:rsidRPr="005E20F0">
        <w:rPr>
          <w:rFonts w:ascii="Arial" w:hAnsi="Arial" w:cs="Arial"/>
          <w:sz w:val="24"/>
          <w:szCs w:val="24"/>
        </w:rPr>
        <w:t xml:space="preserve"> recognizes the need to have Bi-lateral and Multi-lateral </w:t>
      </w:r>
      <w:r w:rsidR="00A91EAA" w:rsidRPr="005E20F0">
        <w:rPr>
          <w:rFonts w:ascii="Arial" w:hAnsi="Arial" w:cs="Arial"/>
          <w:sz w:val="24"/>
          <w:szCs w:val="24"/>
        </w:rPr>
        <w:t>A</w:t>
      </w:r>
      <w:r w:rsidR="009E34E7" w:rsidRPr="005E20F0">
        <w:rPr>
          <w:rFonts w:ascii="Arial" w:hAnsi="Arial" w:cs="Arial"/>
          <w:sz w:val="24"/>
          <w:szCs w:val="24"/>
        </w:rPr>
        <w:t>greements</w:t>
      </w:r>
      <w:r w:rsidR="00A91EAA" w:rsidRPr="005E20F0">
        <w:rPr>
          <w:rFonts w:ascii="Arial" w:hAnsi="Arial" w:cs="Arial"/>
          <w:sz w:val="24"/>
          <w:szCs w:val="24"/>
        </w:rPr>
        <w:t xml:space="preserve"> between States to enable the orderly execution of Aeronautical and Maritime SAR missions. These </w:t>
      </w:r>
      <w:r>
        <w:rPr>
          <w:rFonts w:ascii="Arial" w:hAnsi="Arial" w:cs="Arial"/>
          <w:sz w:val="24"/>
          <w:szCs w:val="24"/>
        </w:rPr>
        <w:t>A</w:t>
      </w:r>
      <w:r w:rsidR="00A91EAA" w:rsidRPr="005E20F0">
        <w:rPr>
          <w:rFonts w:ascii="Arial" w:hAnsi="Arial" w:cs="Arial"/>
          <w:sz w:val="24"/>
          <w:szCs w:val="24"/>
        </w:rPr>
        <w:t>greements include Mult</w:t>
      </w:r>
      <w:r>
        <w:rPr>
          <w:rFonts w:ascii="Arial" w:hAnsi="Arial" w:cs="Arial"/>
          <w:sz w:val="24"/>
          <w:szCs w:val="24"/>
        </w:rPr>
        <w:t>i</w:t>
      </w:r>
      <w:r w:rsidR="00A91EAA" w:rsidRPr="005E20F0">
        <w:rPr>
          <w:rFonts w:ascii="Arial" w:hAnsi="Arial" w:cs="Arial"/>
          <w:sz w:val="24"/>
          <w:szCs w:val="24"/>
        </w:rPr>
        <w:t xml:space="preserve">lateral Agreement between </w:t>
      </w:r>
      <w:r>
        <w:rPr>
          <w:rFonts w:ascii="Arial" w:hAnsi="Arial" w:cs="Arial"/>
          <w:sz w:val="24"/>
          <w:szCs w:val="24"/>
        </w:rPr>
        <w:t xml:space="preserve">the </w:t>
      </w:r>
      <w:r w:rsidR="00426975">
        <w:rPr>
          <w:rFonts w:ascii="Arial" w:hAnsi="Arial" w:cs="Arial"/>
          <w:sz w:val="24"/>
          <w:szCs w:val="24"/>
        </w:rPr>
        <w:t>State</w:t>
      </w:r>
      <w:r>
        <w:rPr>
          <w:rFonts w:ascii="Arial" w:hAnsi="Arial" w:cs="Arial"/>
          <w:sz w:val="24"/>
          <w:szCs w:val="24"/>
        </w:rPr>
        <w:t xml:space="preserve"> and the States (name States with which it has common maritime boarders)</w:t>
      </w:r>
      <w:r w:rsidR="00A91EAA" w:rsidRPr="005E20F0">
        <w:rPr>
          <w:rFonts w:ascii="Arial" w:hAnsi="Arial" w:cs="Arial"/>
          <w:sz w:val="24"/>
          <w:szCs w:val="24"/>
        </w:rPr>
        <w:t xml:space="preserve"> following the 2000 IMO Florence conference on the maritime search and rescue</w:t>
      </w:r>
      <w:r w:rsidR="00D626B3">
        <w:rPr>
          <w:rFonts w:ascii="Arial" w:hAnsi="Arial" w:cs="Arial"/>
          <w:sz w:val="24"/>
          <w:szCs w:val="24"/>
        </w:rPr>
        <w:t>, and the Global Maritime Distress and Safety Systems (GMDSS), and 2001 Tri-partite aeronautical Agreements with (name States) concerning the inter-State use of SAR facilities</w:t>
      </w:r>
      <w:r>
        <w:rPr>
          <w:rFonts w:ascii="Arial" w:hAnsi="Arial" w:cs="Arial"/>
          <w:sz w:val="24"/>
          <w:szCs w:val="24"/>
        </w:rPr>
        <w:t>.</w:t>
      </w:r>
    </w:p>
    <w:p w:rsidR="005466C9" w:rsidRPr="005E20F0" w:rsidRDefault="005466C9" w:rsidP="005466C9">
      <w:pPr>
        <w:pStyle w:val="ListParagraph"/>
        <w:spacing w:after="0" w:line="240" w:lineRule="atLeast"/>
        <w:ind w:left="0"/>
        <w:jc w:val="both"/>
        <w:rPr>
          <w:rFonts w:ascii="Arial" w:hAnsi="Arial" w:cs="Arial"/>
          <w:sz w:val="24"/>
          <w:szCs w:val="24"/>
        </w:rPr>
      </w:pPr>
    </w:p>
    <w:p w:rsidR="002A7581" w:rsidRDefault="002A7581" w:rsidP="00081916">
      <w:pPr>
        <w:pStyle w:val="ListParagraph"/>
        <w:numPr>
          <w:ilvl w:val="0"/>
          <w:numId w:val="4"/>
        </w:numPr>
        <w:spacing w:after="0" w:line="240" w:lineRule="atLeast"/>
        <w:ind w:left="426" w:hanging="426"/>
        <w:jc w:val="both"/>
        <w:rPr>
          <w:rFonts w:ascii="Arial" w:hAnsi="Arial" w:cs="Arial"/>
          <w:sz w:val="24"/>
          <w:szCs w:val="24"/>
        </w:rPr>
      </w:pPr>
      <w:r w:rsidRPr="005E20F0">
        <w:rPr>
          <w:rFonts w:ascii="Arial" w:hAnsi="Arial" w:cs="Arial"/>
          <w:sz w:val="24"/>
          <w:szCs w:val="24"/>
        </w:rPr>
        <w:t xml:space="preserve">The </w:t>
      </w:r>
      <w:r w:rsidR="00426975">
        <w:rPr>
          <w:rFonts w:ascii="Arial" w:hAnsi="Arial" w:cs="Arial"/>
          <w:sz w:val="24"/>
          <w:szCs w:val="24"/>
        </w:rPr>
        <w:t>State</w:t>
      </w:r>
      <w:r w:rsidRPr="005E20F0">
        <w:rPr>
          <w:rFonts w:ascii="Arial" w:hAnsi="Arial" w:cs="Arial"/>
          <w:sz w:val="24"/>
          <w:szCs w:val="24"/>
        </w:rPr>
        <w:t xml:space="preserve"> Government shall endeavour to build the necessary capacity in terms of human and equipment resources to accomplish the Maritime and Aeronautical SAR obligations and commitment</w:t>
      </w:r>
      <w:r w:rsidR="005466C9">
        <w:rPr>
          <w:rFonts w:ascii="Arial" w:hAnsi="Arial" w:cs="Arial"/>
          <w:sz w:val="24"/>
          <w:szCs w:val="24"/>
        </w:rPr>
        <w:t>.</w:t>
      </w:r>
    </w:p>
    <w:p w:rsidR="008F43F0" w:rsidRDefault="008F43F0" w:rsidP="008F43F0">
      <w:pPr>
        <w:pStyle w:val="ListParagraph"/>
        <w:spacing w:after="0" w:line="240" w:lineRule="atLeast"/>
        <w:ind w:left="426"/>
        <w:jc w:val="both"/>
        <w:rPr>
          <w:rFonts w:ascii="Arial" w:hAnsi="Arial" w:cs="Arial"/>
          <w:sz w:val="24"/>
          <w:szCs w:val="24"/>
        </w:rPr>
      </w:pPr>
    </w:p>
    <w:p w:rsidR="008F43F0" w:rsidRPr="008F43F0" w:rsidRDefault="008F43F0" w:rsidP="00081916">
      <w:pPr>
        <w:pStyle w:val="ListParagraph"/>
        <w:numPr>
          <w:ilvl w:val="0"/>
          <w:numId w:val="4"/>
        </w:numPr>
        <w:spacing w:after="0" w:line="240" w:lineRule="atLeast"/>
        <w:ind w:left="426" w:hanging="426"/>
        <w:jc w:val="both"/>
        <w:rPr>
          <w:rFonts w:ascii="Arial" w:hAnsi="Arial" w:cs="Arial"/>
          <w:color w:val="FF0000"/>
          <w:sz w:val="24"/>
          <w:szCs w:val="24"/>
        </w:rPr>
      </w:pPr>
      <w:r w:rsidRPr="008F43F0">
        <w:rPr>
          <w:rFonts w:ascii="Arial" w:hAnsi="Arial" w:cs="Arial"/>
          <w:color w:val="FF0000"/>
          <w:sz w:val="24"/>
          <w:szCs w:val="24"/>
        </w:rPr>
        <w:t xml:space="preserve">The State will also endeavor to </w:t>
      </w:r>
      <w:r>
        <w:rPr>
          <w:rFonts w:ascii="Arial" w:hAnsi="Arial" w:cs="Arial"/>
          <w:color w:val="FF0000"/>
          <w:sz w:val="24"/>
          <w:szCs w:val="24"/>
        </w:rPr>
        <w:t xml:space="preserve">avail SAR resources as per </w:t>
      </w:r>
      <w:r w:rsidRPr="00D83B99">
        <w:rPr>
          <w:rFonts w:ascii="Arial" w:hAnsi="Arial" w:cs="Arial"/>
          <w:sz w:val="24"/>
          <w:szCs w:val="24"/>
        </w:rPr>
        <w:t xml:space="preserve">the </w:t>
      </w:r>
      <w:r w:rsidR="00DE7D8A">
        <w:rPr>
          <w:rFonts w:ascii="Arial" w:hAnsi="Arial" w:cs="Arial"/>
          <w:sz w:val="24"/>
          <w:szCs w:val="24"/>
          <w:highlight w:val="magenta"/>
        </w:rPr>
        <w:t>ICAO</w:t>
      </w:r>
      <w:r w:rsidRPr="00D83B99">
        <w:rPr>
          <w:rFonts w:ascii="Arial" w:hAnsi="Arial" w:cs="Arial"/>
          <w:sz w:val="24"/>
          <w:szCs w:val="24"/>
          <w:highlight w:val="magenta"/>
        </w:rPr>
        <w:t xml:space="preserve"> SAR</w:t>
      </w:r>
      <w:r>
        <w:rPr>
          <w:rFonts w:ascii="Arial" w:hAnsi="Arial" w:cs="Arial"/>
          <w:color w:val="FF0000"/>
          <w:sz w:val="24"/>
          <w:szCs w:val="24"/>
        </w:rPr>
        <w:t xml:space="preserve"> Agreement.</w:t>
      </w:r>
    </w:p>
    <w:p w:rsidR="002A7581" w:rsidRPr="005E20F0" w:rsidRDefault="002A7581" w:rsidP="002A7581">
      <w:pPr>
        <w:pStyle w:val="ListParagraph"/>
        <w:spacing w:after="0" w:line="240" w:lineRule="atLeast"/>
        <w:ind w:left="426"/>
        <w:jc w:val="both"/>
        <w:rPr>
          <w:rFonts w:ascii="Arial" w:hAnsi="Arial" w:cs="Arial"/>
          <w:sz w:val="24"/>
          <w:szCs w:val="24"/>
        </w:rPr>
      </w:pPr>
    </w:p>
    <w:p w:rsidR="002A7581" w:rsidRPr="00C97E54" w:rsidRDefault="002A7581" w:rsidP="00D626B3">
      <w:pPr>
        <w:numPr>
          <w:ilvl w:val="0"/>
          <w:numId w:val="13"/>
        </w:numPr>
        <w:spacing w:after="0"/>
        <w:jc w:val="both"/>
        <w:rPr>
          <w:rFonts w:ascii="Arial" w:hAnsi="Arial" w:cs="Arial"/>
          <w:b/>
          <w:sz w:val="24"/>
          <w:szCs w:val="24"/>
        </w:rPr>
      </w:pPr>
      <w:r w:rsidRPr="00C97E54">
        <w:rPr>
          <w:rFonts w:ascii="Arial" w:hAnsi="Arial" w:cs="Arial"/>
          <w:b/>
          <w:sz w:val="24"/>
          <w:szCs w:val="24"/>
        </w:rPr>
        <w:t xml:space="preserve">PURPOSE </w:t>
      </w:r>
    </w:p>
    <w:p w:rsidR="002A7581" w:rsidRPr="005E20F0" w:rsidRDefault="002A7581" w:rsidP="00C97E54">
      <w:pPr>
        <w:spacing w:after="0" w:line="240" w:lineRule="atLeast"/>
        <w:jc w:val="center"/>
        <w:rPr>
          <w:rFonts w:ascii="Arial" w:hAnsi="Arial" w:cs="Arial"/>
          <w:sz w:val="24"/>
          <w:szCs w:val="24"/>
        </w:rPr>
      </w:pPr>
    </w:p>
    <w:p w:rsidR="008F43F0" w:rsidRPr="00DD4A56" w:rsidRDefault="002A7581" w:rsidP="008F43F0">
      <w:pPr>
        <w:numPr>
          <w:ilvl w:val="1"/>
          <w:numId w:val="14"/>
        </w:numPr>
        <w:spacing w:after="0" w:line="240" w:lineRule="auto"/>
        <w:ind w:left="720" w:hanging="720"/>
        <w:jc w:val="both"/>
        <w:rPr>
          <w:rFonts w:ascii="Arial" w:eastAsia="Times New Roman" w:hAnsi="Arial" w:cs="Arial"/>
          <w:snapToGrid w:val="0"/>
          <w:color w:val="FF0000"/>
          <w:sz w:val="24"/>
          <w:szCs w:val="24"/>
        </w:rPr>
      </w:pPr>
      <w:r w:rsidRPr="005E20F0">
        <w:rPr>
          <w:rFonts w:ascii="Arial" w:hAnsi="Arial" w:cs="Arial"/>
          <w:sz w:val="24"/>
          <w:szCs w:val="24"/>
        </w:rPr>
        <w:t>The purpose of the National Aeronautical and Maritime SAR Plan is to describe how SAR services will be pr</w:t>
      </w:r>
      <w:r w:rsidR="008F43F0">
        <w:rPr>
          <w:rFonts w:ascii="Arial" w:hAnsi="Arial" w:cs="Arial"/>
          <w:sz w:val="24"/>
          <w:szCs w:val="24"/>
        </w:rPr>
        <w:t xml:space="preserve">ovided, organized and supported </w:t>
      </w:r>
      <w:r w:rsidR="008F43F0" w:rsidRPr="00DD4A56">
        <w:rPr>
          <w:rFonts w:ascii="Arial" w:hAnsi="Arial" w:cs="Arial"/>
          <w:color w:val="FF0000"/>
          <w:sz w:val="24"/>
          <w:szCs w:val="24"/>
        </w:rPr>
        <w:t>within the State</w:t>
      </w:r>
      <w:r w:rsidR="008F43F0" w:rsidRPr="008F43F0">
        <w:rPr>
          <w:rFonts w:ascii="Arial" w:hAnsi="Arial" w:cs="Arial"/>
          <w:color w:val="FF0000"/>
          <w:sz w:val="24"/>
          <w:szCs w:val="24"/>
        </w:rPr>
        <w:t xml:space="preserve">, </w:t>
      </w:r>
      <w:r w:rsidR="008F43F0" w:rsidRPr="00DD4A56">
        <w:rPr>
          <w:rFonts w:ascii="Arial" w:hAnsi="Arial" w:cs="Arial"/>
          <w:color w:val="FF0000"/>
          <w:sz w:val="24"/>
          <w:szCs w:val="24"/>
        </w:rPr>
        <w:t xml:space="preserve">including </w:t>
      </w:r>
      <w:r w:rsidR="008F43F0" w:rsidRPr="00DD4A56">
        <w:rPr>
          <w:rFonts w:ascii="Arial" w:eastAsia="Times New Roman" w:hAnsi="Arial" w:cs="Arial"/>
          <w:snapToGrid w:val="0"/>
          <w:color w:val="FF0000"/>
          <w:sz w:val="24"/>
          <w:szCs w:val="24"/>
        </w:rPr>
        <w:t>the Inter-State Use of Search and Rescue (SAR) facilities.</w:t>
      </w:r>
    </w:p>
    <w:p w:rsidR="002A7581" w:rsidRPr="00DD4A56" w:rsidRDefault="002A7581" w:rsidP="002A7581">
      <w:pPr>
        <w:spacing w:after="0" w:line="240" w:lineRule="atLeast"/>
        <w:jc w:val="both"/>
        <w:rPr>
          <w:rFonts w:ascii="Arial" w:hAnsi="Arial" w:cs="Arial"/>
          <w:sz w:val="24"/>
          <w:szCs w:val="24"/>
        </w:rPr>
      </w:pPr>
    </w:p>
    <w:p w:rsidR="002A7581" w:rsidRDefault="002A7581" w:rsidP="002A7581">
      <w:pPr>
        <w:spacing w:after="0" w:line="240" w:lineRule="atLeast"/>
        <w:jc w:val="both"/>
        <w:rPr>
          <w:rFonts w:ascii="Arial" w:hAnsi="Arial" w:cs="Arial"/>
          <w:sz w:val="24"/>
          <w:szCs w:val="24"/>
        </w:rPr>
      </w:pPr>
    </w:p>
    <w:p w:rsidR="00DD4A56" w:rsidRDefault="00DD4A56" w:rsidP="002A7581">
      <w:pPr>
        <w:spacing w:after="0" w:line="240" w:lineRule="atLeast"/>
        <w:jc w:val="both"/>
        <w:rPr>
          <w:rFonts w:ascii="Arial" w:hAnsi="Arial" w:cs="Arial"/>
          <w:sz w:val="24"/>
          <w:szCs w:val="24"/>
        </w:rPr>
      </w:pPr>
    </w:p>
    <w:p w:rsidR="00DD4A56" w:rsidRPr="005E20F0" w:rsidRDefault="00DD4A56" w:rsidP="002A7581">
      <w:pPr>
        <w:spacing w:after="0" w:line="240" w:lineRule="atLeast"/>
        <w:jc w:val="both"/>
        <w:rPr>
          <w:rFonts w:ascii="Arial" w:hAnsi="Arial" w:cs="Arial"/>
          <w:sz w:val="24"/>
          <w:szCs w:val="24"/>
        </w:rPr>
      </w:pPr>
    </w:p>
    <w:p w:rsidR="002A7581" w:rsidRPr="00C97E54" w:rsidRDefault="002A7581" w:rsidP="00D626B3">
      <w:pPr>
        <w:numPr>
          <w:ilvl w:val="0"/>
          <w:numId w:val="13"/>
        </w:numPr>
        <w:spacing w:after="0"/>
        <w:jc w:val="both"/>
        <w:rPr>
          <w:rFonts w:ascii="Arial" w:hAnsi="Arial" w:cs="Arial"/>
          <w:b/>
          <w:sz w:val="24"/>
          <w:szCs w:val="24"/>
        </w:rPr>
      </w:pPr>
      <w:r w:rsidRPr="00C97E54">
        <w:rPr>
          <w:rFonts w:ascii="Arial" w:hAnsi="Arial" w:cs="Arial"/>
          <w:b/>
          <w:sz w:val="24"/>
          <w:szCs w:val="24"/>
        </w:rPr>
        <w:lastRenderedPageBreak/>
        <w:t>OBJECTIVES</w:t>
      </w:r>
    </w:p>
    <w:p w:rsidR="002A7581" w:rsidRPr="005E20F0" w:rsidRDefault="002A7581" w:rsidP="002A7581">
      <w:pPr>
        <w:spacing w:after="0" w:line="240" w:lineRule="atLeast"/>
        <w:jc w:val="both"/>
        <w:rPr>
          <w:rFonts w:ascii="Arial" w:hAnsi="Arial" w:cs="Arial"/>
          <w:sz w:val="24"/>
          <w:szCs w:val="24"/>
        </w:rPr>
      </w:pPr>
    </w:p>
    <w:p w:rsidR="002A7581" w:rsidRDefault="002A7581" w:rsidP="002A7581">
      <w:pPr>
        <w:spacing w:after="0" w:line="240" w:lineRule="atLeast"/>
        <w:jc w:val="both"/>
        <w:rPr>
          <w:rFonts w:ascii="Arial" w:hAnsi="Arial" w:cs="Arial"/>
          <w:sz w:val="24"/>
          <w:szCs w:val="24"/>
        </w:rPr>
      </w:pPr>
      <w:r w:rsidRPr="005E20F0">
        <w:rPr>
          <w:rFonts w:ascii="Arial" w:hAnsi="Arial" w:cs="Arial"/>
          <w:sz w:val="24"/>
          <w:szCs w:val="24"/>
        </w:rPr>
        <w:t>3.1</w:t>
      </w:r>
      <w:r w:rsidRPr="005E20F0">
        <w:rPr>
          <w:rFonts w:ascii="Arial" w:hAnsi="Arial" w:cs="Arial"/>
          <w:sz w:val="24"/>
          <w:szCs w:val="24"/>
        </w:rPr>
        <w:tab/>
        <w:t>To provide an overall Plan for coordination of Aeronautical and Maritime SAR operations, effective use of all available resources, mutual assistance, and efforts to improve such cooperation and services</w:t>
      </w:r>
      <w:r w:rsidR="00D626B3">
        <w:rPr>
          <w:rFonts w:ascii="Arial" w:hAnsi="Arial" w:cs="Arial"/>
          <w:sz w:val="24"/>
          <w:szCs w:val="24"/>
        </w:rPr>
        <w:t>.</w:t>
      </w:r>
    </w:p>
    <w:p w:rsidR="00DD4A56" w:rsidRPr="005E20F0" w:rsidRDefault="00DD4A56" w:rsidP="002A7581">
      <w:pPr>
        <w:spacing w:after="0" w:line="240" w:lineRule="atLeast"/>
        <w:jc w:val="both"/>
        <w:rPr>
          <w:rFonts w:ascii="Arial" w:hAnsi="Arial" w:cs="Arial"/>
          <w:sz w:val="24"/>
          <w:szCs w:val="24"/>
        </w:rPr>
      </w:pPr>
    </w:p>
    <w:p w:rsidR="00D626B3" w:rsidRDefault="002A7581" w:rsidP="002A7581">
      <w:pPr>
        <w:spacing w:after="0" w:line="240" w:lineRule="atLeast"/>
        <w:jc w:val="both"/>
        <w:rPr>
          <w:rFonts w:ascii="Arial" w:hAnsi="Arial" w:cs="Arial"/>
          <w:sz w:val="24"/>
          <w:szCs w:val="24"/>
        </w:rPr>
      </w:pPr>
      <w:r w:rsidRPr="005E20F0">
        <w:rPr>
          <w:rFonts w:ascii="Arial" w:hAnsi="Arial" w:cs="Arial"/>
          <w:sz w:val="24"/>
          <w:szCs w:val="24"/>
        </w:rPr>
        <w:t>3.2</w:t>
      </w:r>
      <w:r w:rsidRPr="005E20F0">
        <w:rPr>
          <w:rFonts w:ascii="Arial" w:hAnsi="Arial" w:cs="Arial"/>
          <w:sz w:val="24"/>
          <w:szCs w:val="24"/>
        </w:rPr>
        <w:tab/>
        <w:t xml:space="preserve">To support lifesaving provisions of the </w:t>
      </w:r>
      <w:r w:rsidR="00D626B3" w:rsidRPr="005E20F0">
        <w:rPr>
          <w:rFonts w:ascii="Arial" w:hAnsi="Arial" w:cs="Arial"/>
          <w:sz w:val="24"/>
          <w:szCs w:val="24"/>
        </w:rPr>
        <w:t xml:space="preserve">International Convention </w:t>
      </w:r>
      <w:r w:rsidRPr="005E20F0">
        <w:rPr>
          <w:rFonts w:ascii="Arial" w:hAnsi="Arial" w:cs="Arial"/>
          <w:sz w:val="24"/>
          <w:szCs w:val="24"/>
        </w:rPr>
        <w:t>on Marit</w:t>
      </w:r>
      <w:r w:rsidR="00D626B3">
        <w:rPr>
          <w:rFonts w:ascii="Arial" w:hAnsi="Arial" w:cs="Arial"/>
          <w:sz w:val="24"/>
          <w:szCs w:val="24"/>
        </w:rPr>
        <w:t>ime Search and Rescue (</w:t>
      </w:r>
      <w:r w:rsidRPr="005E20F0">
        <w:rPr>
          <w:rFonts w:ascii="Arial" w:hAnsi="Arial" w:cs="Arial"/>
          <w:sz w:val="24"/>
          <w:szCs w:val="24"/>
        </w:rPr>
        <w:t>1979</w:t>
      </w:r>
      <w:r w:rsidR="00D626B3">
        <w:rPr>
          <w:rFonts w:ascii="Arial" w:hAnsi="Arial" w:cs="Arial"/>
          <w:sz w:val="24"/>
          <w:szCs w:val="24"/>
        </w:rPr>
        <w:t>)</w:t>
      </w:r>
      <w:r w:rsidRPr="005E20F0">
        <w:rPr>
          <w:rFonts w:ascii="Arial" w:hAnsi="Arial" w:cs="Arial"/>
          <w:sz w:val="24"/>
          <w:szCs w:val="24"/>
        </w:rPr>
        <w:t xml:space="preserve">, the International </w:t>
      </w:r>
      <w:r w:rsidR="00D626B3">
        <w:rPr>
          <w:rFonts w:ascii="Arial" w:hAnsi="Arial" w:cs="Arial"/>
          <w:sz w:val="24"/>
          <w:szCs w:val="24"/>
        </w:rPr>
        <w:t>A</w:t>
      </w:r>
      <w:r w:rsidRPr="005E20F0">
        <w:rPr>
          <w:rFonts w:ascii="Arial" w:hAnsi="Arial" w:cs="Arial"/>
          <w:sz w:val="24"/>
          <w:szCs w:val="24"/>
        </w:rPr>
        <w:t xml:space="preserve">greements to which </w:t>
      </w:r>
      <w:r w:rsidR="00D626B3">
        <w:rPr>
          <w:rFonts w:ascii="Arial" w:hAnsi="Arial" w:cs="Arial"/>
          <w:sz w:val="24"/>
          <w:szCs w:val="24"/>
        </w:rPr>
        <w:t xml:space="preserve">the </w:t>
      </w:r>
      <w:r w:rsidR="00426975">
        <w:rPr>
          <w:rFonts w:ascii="Arial" w:hAnsi="Arial" w:cs="Arial"/>
          <w:sz w:val="24"/>
          <w:szCs w:val="24"/>
        </w:rPr>
        <w:t>State</w:t>
      </w:r>
      <w:r w:rsidRPr="005E20F0">
        <w:rPr>
          <w:rFonts w:ascii="Arial" w:hAnsi="Arial" w:cs="Arial"/>
          <w:sz w:val="24"/>
          <w:szCs w:val="24"/>
        </w:rPr>
        <w:t xml:space="preserve"> is </w:t>
      </w:r>
      <w:r w:rsidR="00D626B3">
        <w:rPr>
          <w:rFonts w:ascii="Arial" w:hAnsi="Arial" w:cs="Arial"/>
          <w:sz w:val="24"/>
          <w:szCs w:val="24"/>
        </w:rPr>
        <w:t>p</w:t>
      </w:r>
      <w:r w:rsidRPr="005E20F0">
        <w:rPr>
          <w:rFonts w:ascii="Arial" w:hAnsi="Arial" w:cs="Arial"/>
          <w:sz w:val="24"/>
          <w:szCs w:val="24"/>
        </w:rPr>
        <w:t>arty to, and similar international instruments, and</w:t>
      </w:r>
    </w:p>
    <w:p w:rsidR="002A7581" w:rsidRPr="005E20F0" w:rsidRDefault="002A7581" w:rsidP="002A7581">
      <w:pPr>
        <w:spacing w:after="0" w:line="240" w:lineRule="atLeast"/>
        <w:jc w:val="both"/>
        <w:rPr>
          <w:rFonts w:ascii="Arial" w:hAnsi="Arial" w:cs="Arial"/>
          <w:sz w:val="24"/>
          <w:szCs w:val="24"/>
        </w:rPr>
      </w:pPr>
      <w:r w:rsidRPr="005E20F0">
        <w:rPr>
          <w:rFonts w:ascii="Arial" w:hAnsi="Arial" w:cs="Arial"/>
          <w:sz w:val="24"/>
          <w:szCs w:val="24"/>
        </w:rPr>
        <w:t xml:space="preserve"> </w:t>
      </w:r>
    </w:p>
    <w:p w:rsidR="002A7581" w:rsidRPr="00D83B99" w:rsidRDefault="003201DE" w:rsidP="002A7581">
      <w:pPr>
        <w:spacing w:after="0" w:line="240" w:lineRule="atLeast"/>
        <w:jc w:val="both"/>
        <w:rPr>
          <w:rFonts w:ascii="Arial" w:hAnsi="Arial" w:cs="Arial"/>
          <w:sz w:val="24"/>
          <w:szCs w:val="24"/>
        </w:rPr>
      </w:pPr>
      <w:r w:rsidRPr="005E20F0">
        <w:rPr>
          <w:rFonts w:ascii="Arial" w:hAnsi="Arial" w:cs="Arial"/>
          <w:sz w:val="24"/>
          <w:szCs w:val="24"/>
        </w:rPr>
        <w:t>3.3</w:t>
      </w:r>
      <w:r w:rsidRPr="005E20F0">
        <w:rPr>
          <w:rFonts w:ascii="Arial" w:hAnsi="Arial" w:cs="Arial"/>
          <w:sz w:val="24"/>
          <w:szCs w:val="24"/>
        </w:rPr>
        <w:tab/>
        <w:t>To integrate available resources which can be used into a cooperative network for greater protection of life and property and to ensure greater efficiency and economy</w:t>
      </w:r>
      <w:r>
        <w:rPr>
          <w:rFonts w:ascii="Arial" w:hAnsi="Arial" w:cs="Arial"/>
          <w:sz w:val="24"/>
          <w:szCs w:val="24"/>
        </w:rPr>
        <w:t xml:space="preserve"> </w:t>
      </w:r>
      <w:r w:rsidRPr="00DD4A56">
        <w:rPr>
          <w:rFonts w:ascii="Arial" w:hAnsi="Arial" w:cs="Arial"/>
          <w:color w:val="FF0000"/>
          <w:sz w:val="24"/>
          <w:szCs w:val="24"/>
        </w:rPr>
        <w:t>within the State and the.............</w:t>
      </w:r>
    </w:p>
    <w:p w:rsidR="00DD4A56" w:rsidRDefault="00DD4A56" w:rsidP="002A7581">
      <w:pPr>
        <w:spacing w:after="0" w:line="240" w:lineRule="atLeast"/>
        <w:jc w:val="both"/>
        <w:rPr>
          <w:rFonts w:ascii="Arial" w:hAnsi="Arial" w:cs="Arial"/>
          <w:color w:val="FF0000"/>
          <w:sz w:val="24"/>
          <w:szCs w:val="24"/>
        </w:rPr>
      </w:pPr>
    </w:p>
    <w:p w:rsidR="00DD4A56" w:rsidRPr="00DD4A56" w:rsidRDefault="00DD4A56" w:rsidP="00DD4A56">
      <w:pPr>
        <w:spacing w:after="0" w:line="240" w:lineRule="auto"/>
        <w:jc w:val="both"/>
        <w:rPr>
          <w:rFonts w:ascii="Arial" w:eastAsia="Times New Roman" w:hAnsi="Arial" w:cs="Arial"/>
          <w:snapToGrid w:val="0"/>
          <w:sz w:val="28"/>
          <w:szCs w:val="28"/>
        </w:rPr>
      </w:pPr>
      <w:r>
        <w:rPr>
          <w:rFonts w:ascii="Arial" w:hAnsi="Arial" w:cs="Arial"/>
          <w:color w:val="FF0000"/>
          <w:sz w:val="24"/>
          <w:szCs w:val="24"/>
        </w:rPr>
        <w:t>3.4</w:t>
      </w:r>
      <w:r>
        <w:rPr>
          <w:rFonts w:ascii="Arial" w:hAnsi="Arial" w:cs="Arial"/>
          <w:color w:val="FF0000"/>
          <w:sz w:val="24"/>
          <w:szCs w:val="24"/>
        </w:rPr>
        <w:tab/>
        <w:t xml:space="preserve">To provide </w:t>
      </w:r>
      <w:r w:rsidRPr="00DD4A56">
        <w:rPr>
          <w:rFonts w:ascii="Arial" w:eastAsia="Times New Roman" w:hAnsi="Arial" w:cs="Arial"/>
          <w:snapToGrid w:val="0"/>
          <w:color w:val="FF0000"/>
          <w:sz w:val="24"/>
          <w:szCs w:val="24"/>
        </w:rPr>
        <w:t xml:space="preserve">mutual assistance by pooling of resources; mutual visits by SAR personnel of the </w:t>
      </w:r>
      <w:r w:rsidR="00DE7D8A">
        <w:rPr>
          <w:rFonts w:ascii="Arial" w:eastAsia="Times New Roman" w:hAnsi="Arial" w:cs="Arial"/>
          <w:snapToGrid w:val="0"/>
          <w:sz w:val="24"/>
          <w:szCs w:val="24"/>
          <w:highlight w:val="magenta"/>
        </w:rPr>
        <w:t>ICAO</w:t>
      </w:r>
      <w:r w:rsidR="00D420F1" w:rsidRPr="00D83B99">
        <w:rPr>
          <w:rFonts w:ascii="Arial" w:eastAsia="Times New Roman" w:hAnsi="Arial" w:cs="Arial"/>
          <w:snapToGrid w:val="0"/>
          <w:sz w:val="24"/>
          <w:szCs w:val="24"/>
          <w:highlight w:val="magenta"/>
        </w:rPr>
        <w:t xml:space="preserve"> Partner </w:t>
      </w:r>
      <w:r w:rsidRPr="00D83B99">
        <w:rPr>
          <w:rFonts w:ascii="Arial" w:eastAsia="Times New Roman" w:hAnsi="Arial" w:cs="Arial"/>
          <w:snapToGrid w:val="0"/>
          <w:sz w:val="24"/>
          <w:szCs w:val="24"/>
          <w:highlight w:val="magenta"/>
        </w:rPr>
        <w:t>States</w:t>
      </w:r>
      <w:r w:rsidRPr="00DD4A56">
        <w:rPr>
          <w:rFonts w:ascii="Arial" w:eastAsia="Times New Roman" w:hAnsi="Arial" w:cs="Arial"/>
          <w:snapToGrid w:val="0"/>
          <w:color w:val="FF0000"/>
          <w:sz w:val="24"/>
          <w:szCs w:val="24"/>
        </w:rPr>
        <w:t xml:space="preserve">, joint training or exercises, development of SAR procedures and techniques, equipment or facilities; within the </w:t>
      </w:r>
      <w:r w:rsidR="003201DE">
        <w:rPr>
          <w:rFonts w:ascii="Arial" w:eastAsia="Times New Roman" w:hAnsi="Arial" w:cs="Arial"/>
          <w:snapToGrid w:val="0"/>
          <w:sz w:val="24"/>
          <w:szCs w:val="24"/>
        </w:rPr>
        <w:t xml:space="preserve">……………….SAR </w:t>
      </w:r>
      <w:r w:rsidR="00D420F1">
        <w:rPr>
          <w:rFonts w:ascii="Arial" w:eastAsia="Times New Roman" w:hAnsi="Arial" w:cs="Arial"/>
          <w:snapToGrid w:val="0"/>
          <w:color w:val="FF0000"/>
          <w:sz w:val="24"/>
          <w:szCs w:val="24"/>
        </w:rPr>
        <w:t xml:space="preserve"> region</w:t>
      </w:r>
      <w:r w:rsidRPr="00DD4A56">
        <w:rPr>
          <w:rFonts w:ascii="Arial" w:eastAsia="Times New Roman" w:hAnsi="Arial" w:cs="Arial"/>
          <w:snapToGrid w:val="0"/>
          <w:color w:val="FF0000"/>
          <w:sz w:val="24"/>
          <w:szCs w:val="24"/>
        </w:rPr>
        <w:t>.</w:t>
      </w:r>
      <w:r w:rsidRPr="00DD4A56">
        <w:rPr>
          <w:rFonts w:ascii="Arial" w:eastAsia="Times New Roman" w:hAnsi="Arial" w:cs="Arial"/>
          <w:snapToGrid w:val="0"/>
          <w:sz w:val="28"/>
          <w:szCs w:val="28"/>
        </w:rPr>
        <w:t xml:space="preserve"> </w:t>
      </w:r>
    </w:p>
    <w:p w:rsidR="00DD4A56" w:rsidRPr="00DD4A56" w:rsidRDefault="00DD4A56" w:rsidP="002A7581">
      <w:pPr>
        <w:spacing w:after="0" w:line="240" w:lineRule="atLeast"/>
        <w:jc w:val="both"/>
        <w:rPr>
          <w:rFonts w:ascii="Arial" w:hAnsi="Arial" w:cs="Arial"/>
          <w:color w:val="FF0000"/>
          <w:sz w:val="24"/>
          <w:szCs w:val="24"/>
        </w:rPr>
      </w:pPr>
    </w:p>
    <w:p w:rsidR="002A7581" w:rsidRPr="00DD4A56" w:rsidRDefault="002A7581" w:rsidP="002A7581">
      <w:pPr>
        <w:spacing w:after="0" w:line="240" w:lineRule="atLeast"/>
        <w:jc w:val="both"/>
        <w:rPr>
          <w:rFonts w:ascii="Arial" w:hAnsi="Arial" w:cs="Arial"/>
          <w:color w:val="FF0000"/>
          <w:sz w:val="24"/>
          <w:szCs w:val="24"/>
        </w:rPr>
      </w:pPr>
    </w:p>
    <w:p w:rsidR="002A7581" w:rsidRPr="00C97E54" w:rsidRDefault="002A7581" w:rsidP="00D626B3">
      <w:pPr>
        <w:numPr>
          <w:ilvl w:val="0"/>
          <w:numId w:val="13"/>
        </w:numPr>
        <w:spacing w:after="0"/>
        <w:jc w:val="both"/>
        <w:rPr>
          <w:rFonts w:ascii="Arial" w:hAnsi="Arial" w:cs="Arial"/>
          <w:b/>
          <w:sz w:val="24"/>
          <w:szCs w:val="24"/>
        </w:rPr>
      </w:pPr>
      <w:r w:rsidRPr="00C97E54">
        <w:rPr>
          <w:rFonts w:ascii="Arial" w:hAnsi="Arial" w:cs="Arial"/>
          <w:b/>
          <w:sz w:val="24"/>
          <w:szCs w:val="24"/>
        </w:rPr>
        <w:t>NATIONAL AERONAUTICAL AND MARITIME SAR PLAN</w:t>
      </w:r>
    </w:p>
    <w:p w:rsidR="00D626B3" w:rsidRDefault="00D626B3" w:rsidP="002A7581">
      <w:pPr>
        <w:spacing w:after="0" w:line="240" w:lineRule="atLeast"/>
        <w:jc w:val="both"/>
        <w:rPr>
          <w:rFonts w:ascii="Arial" w:hAnsi="Arial" w:cs="Arial"/>
          <w:sz w:val="24"/>
          <w:szCs w:val="24"/>
        </w:rPr>
      </w:pPr>
    </w:p>
    <w:p w:rsidR="00DE1C0C" w:rsidRDefault="00124444" w:rsidP="002A7581">
      <w:pPr>
        <w:spacing w:after="0" w:line="240" w:lineRule="atLeast"/>
        <w:jc w:val="both"/>
        <w:rPr>
          <w:rFonts w:ascii="Arial" w:hAnsi="Arial" w:cs="Arial"/>
          <w:sz w:val="24"/>
          <w:szCs w:val="24"/>
        </w:rPr>
      </w:pPr>
      <w:r>
        <w:rPr>
          <w:rFonts w:ascii="Arial" w:hAnsi="Arial" w:cs="Arial"/>
          <w:sz w:val="24"/>
          <w:szCs w:val="24"/>
        </w:rPr>
        <w:t xml:space="preserve">4.1 </w:t>
      </w:r>
      <w:r w:rsidR="002A7581" w:rsidRPr="005E20F0">
        <w:rPr>
          <w:rFonts w:ascii="Arial" w:hAnsi="Arial" w:cs="Arial"/>
          <w:sz w:val="24"/>
          <w:szCs w:val="24"/>
        </w:rPr>
        <w:t>The National Aeronautical and Maritime SAR plan, referred to a</w:t>
      </w:r>
      <w:r w:rsidR="00D626B3">
        <w:rPr>
          <w:rFonts w:ascii="Arial" w:hAnsi="Arial" w:cs="Arial"/>
          <w:sz w:val="24"/>
          <w:szCs w:val="24"/>
        </w:rPr>
        <w:t>s</w:t>
      </w:r>
      <w:r w:rsidR="002A7581" w:rsidRPr="005E20F0">
        <w:rPr>
          <w:rFonts w:ascii="Arial" w:hAnsi="Arial" w:cs="Arial"/>
          <w:sz w:val="24"/>
          <w:szCs w:val="24"/>
        </w:rPr>
        <w:t xml:space="preserve"> </w:t>
      </w:r>
      <w:r w:rsidR="00D626B3" w:rsidRPr="005E20F0">
        <w:rPr>
          <w:rFonts w:ascii="Arial" w:hAnsi="Arial" w:cs="Arial"/>
          <w:sz w:val="24"/>
          <w:szCs w:val="24"/>
        </w:rPr>
        <w:t xml:space="preserve">The Plan </w:t>
      </w:r>
      <w:r w:rsidR="002A7581" w:rsidRPr="005E20F0">
        <w:rPr>
          <w:rFonts w:ascii="Arial" w:hAnsi="Arial" w:cs="Arial"/>
          <w:sz w:val="24"/>
          <w:szCs w:val="24"/>
        </w:rPr>
        <w:t xml:space="preserve">throughout this document, is a directive of the </w:t>
      </w:r>
      <w:r w:rsidR="00426975">
        <w:rPr>
          <w:rFonts w:ascii="Arial" w:hAnsi="Arial" w:cs="Arial"/>
          <w:sz w:val="24"/>
          <w:szCs w:val="24"/>
        </w:rPr>
        <w:t>State</w:t>
      </w:r>
      <w:r w:rsidR="002A7581" w:rsidRPr="005E20F0">
        <w:rPr>
          <w:rFonts w:ascii="Arial" w:hAnsi="Arial" w:cs="Arial"/>
          <w:sz w:val="24"/>
          <w:szCs w:val="24"/>
        </w:rPr>
        <w:t xml:space="preserve"> Government to </w:t>
      </w:r>
      <w:r w:rsidR="00426975">
        <w:rPr>
          <w:rFonts w:ascii="Arial" w:hAnsi="Arial" w:cs="Arial"/>
          <w:sz w:val="24"/>
          <w:szCs w:val="24"/>
        </w:rPr>
        <w:t>State</w:t>
      </w:r>
      <w:r w:rsidR="002A7581" w:rsidRPr="005E20F0">
        <w:rPr>
          <w:rFonts w:ascii="Arial" w:hAnsi="Arial" w:cs="Arial"/>
          <w:sz w:val="24"/>
          <w:szCs w:val="24"/>
        </w:rPr>
        <w:t xml:space="preserve"> </w:t>
      </w:r>
      <w:r w:rsidR="002A7581" w:rsidRPr="00D83B99">
        <w:rPr>
          <w:rFonts w:ascii="Arial" w:hAnsi="Arial" w:cs="Arial"/>
          <w:sz w:val="24"/>
          <w:szCs w:val="24"/>
        </w:rPr>
        <w:t>agencies</w:t>
      </w:r>
      <w:r w:rsidR="002A7581" w:rsidRPr="005E20F0">
        <w:rPr>
          <w:rFonts w:ascii="Arial" w:hAnsi="Arial" w:cs="Arial"/>
          <w:sz w:val="24"/>
          <w:szCs w:val="24"/>
        </w:rPr>
        <w:t xml:space="preserve"> for the provision and coordination of Aeronautical and Maritime SAR services.  The provisions of The Plan are applicable to all agencies that are represented in the </w:t>
      </w:r>
      <w:r w:rsidR="002A7581" w:rsidRPr="00D83B99">
        <w:rPr>
          <w:rFonts w:ascii="Arial" w:hAnsi="Arial" w:cs="Arial"/>
          <w:sz w:val="24"/>
          <w:szCs w:val="24"/>
          <w:highlight w:val="magenta"/>
        </w:rPr>
        <w:t xml:space="preserve">National </w:t>
      </w:r>
      <w:r w:rsidR="003201DE">
        <w:rPr>
          <w:rFonts w:ascii="Arial" w:hAnsi="Arial" w:cs="Arial"/>
          <w:sz w:val="24"/>
          <w:szCs w:val="24"/>
          <w:highlight w:val="magenta"/>
        </w:rPr>
        <w:t>SAR Committee</w:t>
      </w:r>
      <w:r w:rsidR="002A7581" w:rsidRPr="005E20F0">
        <w:rPr>
          <w:rFonts w:ascii="Arial" w:hAnsi="Arial" w:cs="Arial"/>
          <w:sz w:val="24"/>
          <w:szCs w:val="24"/>
        </w:rPr>
        <w:t xml:space="preserve"> and those identified and listed as primary and assisting Aeronautical and Maritime SAR agenc</w:t>
      </w:r>
      <w:r w:rsidR="00DE1C0C" w:rsidRPr="005E20F0">
        <w:rPr>
          <w:rFonts w:ascii="Arial" w:hAnsi="Arial" w:cs="Arial"/>
          <w:sz w:val="24"/>
          <w:szCs w:val="24"/>
        </w:rPr>
        <w:t>ies.   Other agencies may also participate but with prior knowledge and approval of the main responsible RCC.</w:t>
      </w:r>
      <w:r>
        <w:rPr>
          <w:rFonts w:ascii="Arial" w:hAnsi="Arial" w:cs="Arial"/>
          <w:sz w:val="24"/>
          <w:szCs w:val="24"/>
        </w:rPr>
        <w:t xml:space="preserve"> </w:t>
      </w:r>
    </w:p>
    <w:p w:rsidR="00124444" w:rsidRDefault="00124444" w:rsidP="002A7581">
      <w:pPr>
        <w:spacing w:after="0" w:line="240" w:lineRule="atLeast"/>
        <w:jc w:val="both"/>
        <w:rPr>
          <w:rFonts w:ascii="Arial" w:hAnsi="Arial" w:cs="Arial"/>
          <w:sz w:val="24"/>
          <w:szCs w:val="24"/>
        </w:rPr>
      </w:pPr>
    </w:p>
    <w:p w:rsidR="00124444" w:rsidRPr="00D83B99" w:rsidRDefault="00124444" w:rsidP="002A7581">
      <w:pPr>
        <w:spacing w:after="0" w:line="240" w:lineRule="atLeast"/>
        <w:jc w:val="both"/>
        <w:rPr>
          <w:rFonts w:ascii="Arial" w:hAnsi="Arial" w:cs="Arial"/>
          <w:sz w:val="24"/>
          <w:szCs w:val="24"/>
          <w:highlight w:val="magenta"/>
        </w:rPr>
      </w:pPr>
      <w:r w:rsidRPr="00D83B99">
        <w:rPr>
          <w:rFonts w:ascii="Arial" w:hAnsi="Arial" w:cs="Arial"/>
          <w:sz w:val="24"/>
          <w:szCs w:val="24"/>
          <w:highlight w:val="magenta"/>
        </w:rPr>
        <w:t xml:space="preserve">4.2 The Plan takes cognizance of the </w:t>
      </w:r>
      <w:r w:rsidR="00DE7D8A">
        <w:rPr>
          <w:rFonts w:ascii="Arial" w:hAnsi="Arial" w:cs="Arial"/>
          <w:sz w:val="24"/>
          <w:szCs w:val="24"/>
          <w:highlight w:val="magenta"/>
        </w:rPr>
        <w:t>ICAO</w:t>
      </w:r>
      <w:r w:rsidRPr="00D83B99">
        <w:rPr>
          <w:rFonts w:ascii="Arial" w:hAnsi="Arial" w:cs="Arial"/>
          <w:sz w:val="24"/>
          <w:szCs w:val="24"/>
          <w:highlight w:val="magenta"/>
        </w:rPr>
        <w:t xml:space="preserve"> SAR Plan herein appended (Appendix ---) </w:t>
      </w:r>
    </w:p>
    <w:p w:rsidR="00D96584" w:rsidRPr="00D83B99" w:rsidRDefault="00D96584" w:rsidP="002A7581">
      <w:pPr>
        <w:spacing w:after="0" w:line="240" w:lineRule="atLeast"/>
        <w:jc w:val="both"/>
        <w:rPr>
          <w:rFonts w:ascii="Arial" w:hAnsi="Arial" w:cs="Arial"/>
          <w:sz w:val="24"/>
          <w:szCs w:val="24"/>
          <w:highlight w:val="magenta"/>
        </w:rPr>
      </w:pPr>
    </w:p>
    <w:p w:rsidR="00D96584" w:rsidRPr="00D83B99" w:rsidRDefault="00D96584" w:rsidP="002A7581">
      <w:pPr>
        <w:spacing w:after="0" w:line="240" w:lineRule="atLeast"/>
        <w:jc w:val="both"/>
        <w:rPr>
          <w:rFonts w:ascii="Arial" w:hAnsi="Arial" w:cs="Arial"/>
          <w:sz w:val="24"/>
          <w:szCs w:val="24"/>
          <w:highlight w:val="magenta"/>
        </w:rPr>
      </w:pPr>
      <w:r w:rsidRPr="00D83B99">
        <w:rPr>
          <w:rFonts w:ascii="Arial" w:hAnsi="Arial" w:cs="Arial"/>
          <w:sz w:val="24"/>
          <w:szCs w:val="24"/>
          <w:highlight w:val="magenta"/>
        </w:rPr>
        <w:t xml:space="preserve">4.3 The </w:t>
      </w:r>
      <w:r w:rsidR="00DE7D8A">
        <w:rPr>
          <w:rFonts w:ascii="Arial" w:hAnsi="Arial" w:cs="Arial"/>
          <w:sz w:val="24"/>
          <w:szCs w:val="24"/>
          <w:highlight w:val="magenta"/>
        </w:rPr>
        <w:t>ICAO</w:t>
      </w:r>
      <w:r w:rsidRPr="00D83B99">
        <w:rPr>
          <w:rFonts w:ascii="Arial" w:hAnsi="Arial" w:cs="Arial"/>
          <w:sz w:val="24"/>
          <w:szCs w:val="24"/>
          <w:highlight w:val="magenta"/>
        </w:rPr>
        <w:t xml:space="preserve"> SAR Administrative Memorandum for the operationalization of the East African Search and Rescue Agreement herein appended (Appendix ----)</w:t>
      </w:r>
    </w:p>
    <w:p w:rsidR="00D96584" w:rsidRPr="00D83B99" w:rsidRDefault="00D96584" w:rsidP="002A7581">
      <w:pPr>
        <w:spacing w:after="0" w:line="240" w:lineRule="atLeast"/>
        <w:jc w:val="both"/>
        <w:rPr>
          <w:rFonts w:ascii="Arial" w:hAnsi="Arial" w:cs="Arial"/>
          <w:sz w:val="24"/>
          <w:szCs w:val="24"/>
          <w:highlight w:val="magenta"/>
        </w:rPr>
      </w:pPr>
    </w:p>
    <w:p w:rsidR="00D96584" w:rsidRPr="00D83B99" w:rsidRDefault="00D96584" w:rsidP="002A7581">
      <w:pPr>
        <w:spacing w:after="0" w:line="240" w:lineRule="atLeast"/>
        <w:jc w:val="both"/>
        <w:rPr>
          <w:rFonts w:ascii="Arial" w:hAnsi="Arial" w:cs="Arial"/>
          <w:sz w:val="24"/>
          <w:szCs w:val="24"/>
          <w:highlight w:val="magenta"/>
        </w:rPr>
      </w:pPr>
      <w:r w:rsidRPr="00D83B99">
        <w:rPr>
          <w:rFonts w:ascii="Arial" w:hAnsi="Arial" w:cs="Arial"/>
          <w:sz w:val="24"/>
          <w:szCs w:val="24"/>
          <w:highlight w:val="magenta"/>
        </w:rPr>
        <w:t xml:space="preserve">4.4 The </w:t>
      </w:r>
      <w:r w:rsidR="00DE7D8A">
        <w:rPr>
          <w:rFonts w:ascii="Arial" w:hAnsi="Arial" w:cs="Arial"/>
          <w:sz w:val="24"/>
          <w:szCs w:val="24"/>
          <w:highlight w:val="magenta"/>
        </w:rPr>
        <w:t>ICAO</w:t>
      </w:r>
      <w:r w:rsidRPr="00D83B99">
        <w:rPr>
          <w:rFonts w:ascii="Arial" w:hAnsi="Arial" w:cs="Arial"/>
          <w:sz w:val="24"/>
          <w:szCs w:val="24"/>
          <w:highlight w:val="magenta"/>
        </w:rPr>
        <w:t xml:space="preserve"> SAR Multi</w:t>
      </w:r>
      <w:r w:rsidR="003F4D05" w:rsidRPr="00D83B99">
        <w:rPr>
          <w:rFonts w:ascii="Arial" w:hAnsi="Arial" w:cs="Arial"/>
          <w:sz w:val="24"/>
          <w:szCs w:val="24"/>
          <w:highlight w:val="magenta"/>
        </w:rPr>
        <w:t xml:space="preserve">lateral Agreement concerning the inter State use of Search </w:t>
      </w:r>
      <w:r w:rsidR="003201DE" w:rsidRPr="00D83B99">
        <w:rPr>
          <w:rFonts w:ascii="Arial" w:hAnsi="Arial" w:cs="Arial"/>
          <w:sz w:val="24"/>
          <w:szCs w:val="24"/>
          <w:highlight w:val="magenta"/>
        </w:rPr>
        <w:t>and</w:t>
      </w:r>
      <w:r w:rsidR="003F4D05" w:rsidRPr="00D83B99">
        <w:rPr>
          <w:rFonts w:ascii="Arial" w:hAnsi="Arial" w:cs="Arial"/>
          <w:sz w:val="24"/>
          <w:szCs w:val="24"/>
          <w:highlight w:val="magenta"/>
        </w:rPr>
        <w:t xml:space="preserve"> Rescue Facilities herein appended (Appendix ---) </w:t>
      </w:r>
    </w:p>
    <w:p w:rsidR="00CA4EC4" w:rsidRPr="00D83B99" w:rsidRDefault="00CA4EC4" w:rsidP="002A7581">
      <w:pPr>
        <w:spacing w:after="0" w:line="240" w:lineRule="atLeast"/>
        <w:jc w:val="both"/>
        <w:rPr>
          <w:rFonts w:ascii="Arial" w:hAnsi="Arial" w:cs="Arial"/>
          <w:sz w:val="24"/>
          <w:szCs w:val="24"/>
          <w:highlight w:val="magenta"/>
        </w:rPr>
      </w:pPr>
    </w:p>
    <w:p w:rsidR="00CA4EC4" w:rsidRPr="00D83B99" w:rsidRDefault="00CA4EC4" w:rsidP="002A7581">
      <w:pPr>
        <w:spacing w:after="0" w:line="240" w:lineRule="atLeast"/>
        <w:jc w:val="both"/>
        <w:rPr>
          <w:rFonts w:ascii="Arial" w:hAnsi="Arial" w:cs="Arial"/>
          <w:sz w:val="24"/>
          <w:szCs w:val="24"/>
        </w:rPr>
      </w:pPr>
      <w:r w:rsidRPr="00D83B99">
        <w:rPr>
          <w:rFonts w:ascii="Arial" w:hAnsi="Arial" w:cs="Arial"/>
          <w:sz w:val="24"/>
          <w:szCs w:val="24"/>
          <w:highlight w:val="magenta"/>
        </w:rPr>
        <w:t>4.5 The Multilateral Agreement concerning Maritime SAR between Kenya, Tanzania and Seychelles herein appended (Appendix ----)</w:t>
      </w:r>
      <w:r w:rsidRPr="00D83B99">
        <w:rPr>
          <w:rFonts w:ascii="Arial" w:hAnsi="Arial" w:cs="Arial"/>
          <w:sz w:val="24"/>
          <w:szCs w:val="24"/>
        </w:rPr>
        <w:t xml:space="preserve"> </w:t>
      </w:r>
    </w:p>
    <w:p w:rsidR="00DE1C0C" w:rsidRPr="005E20F0" w:rsidRDefault="00DE1C0C" w:rsidP="002A7581">
      <w:pPr>
        <w:spacing w:after="0" w:line="240" w:lineRule="atLeast"/>
        <w:jc w:val="both"/>
        <w:rPr>
          <w:rFonts w:ascii="Arial" w:hAnsi="Arial" w:cs="Arial"/>
          <w:sz w:val="24"/>
          <w:szCs w:val="24"/>
        </w:rPr>
      </w:pPr>
    </w:p>
    <w:p w:rsidR="00DE1C0C" w:rsidRPr="00D83B99" w:rsidRDefault="00DE1C0C" w:rsidP="00D626B3">
      <w:pPr>
        <w:numPr>
          <w:ilvl w:val="0"/>
          <w:numId w:val="13"/>
        </w:numPr>
        <w:spacing w:after="0"/>
        <w:jc w:val="both"/>
        <w:rPr>
          <w:rFonts w:ascii="Arial" w:hAnsi="Arial" w:cs="Arial"/>
          <w:b/>
          <w:sz w:val="24"/>
          <w:szCs w:val="24"/>
          <w:highlight w:val="magenta"/>
        </w:rPr>
      </w:pPr>
      <w:r w:rsidRPr="00C97E54">
        <w:rPr>
          <w:rFonts w:ascii="Arial" w:hAnsi="Arial" w:cs="Arial"/>
          <w:b/>
          <w:sz w:val="24"/>
          <w:szCs w:val="24"/>
        </w:rPr>
        <w:t xml:space="preserve">NATIONAL </w:t>
      </w:r>
      <w:r w:rsidR="003201DE">
        <w:rPr>
          <w:rFonts w:ascii="Arial" w:hAnsi="Arial" w:cs="Arial"/>
          <w:b/>
          <w:sz w:val="24"/>
          <w:szCs w:val="24"/>
        </w:rPr>
        <w:t>SAR</w:t>
      </w:r>
      <w:r w:rsidRPr="00C97E54">
        <w:rPr>
          <w:rFonts w:ascii="Arial" w:hAnsi="Arial" w:cs="Arial"/>
          <w:b/>
          <w:sz w:val="24"/>
          <w:szCs w:val="24"/>
        </w:rPr>
        <w:t xml:space="preserve"> COMMITTEE </w:t>
      </w:r>
      <w:r w:rsidRPr="00D83B99">
        <w:rPr>
          <w:rFonts w:ascii="Arial" w:hAnsi="Arial" w:cs="Arial"/>
          <w:b/>
          <w:sz w:val="24"/>
          <w:szCs w:val="24"/>
          <w:highlight w:val="magenta"/>
        </w:rPr>
        <w:t>(</w:t>
      </w:r>
      <w:r w:rsidR="003201DE">
        <w:rPr>
          <w:rFonts w:ascii="Arial" w:hAnsi="Arial" w:cs="Arial"/>
          <w:b/>
          <w:sz w:val="24"/>
          <w:szCs w:val="24"/>
          <w:highlight w:val="magenta"/>
        </w:rPr>
        <w:t>…………..</w:t>
      </w:r>
      <w:r w:rsidRPr="00D83B99">
        <w:rPr>
          <w:rFonts w:ascii="Arial" w:hAnsi="Arial" w:cs="Arial"/>
          <w:b/>
          <w:sz w:val="24"/>
          <w:szCs w:val="24"/>
          <w:highlight w:val="magenta"/>
        </w:rPr>
        <w:t>)</w:t>
      </w:r>
    </w:p>
    <w:p w:rsidR="00C97E54" w:rsidRPr="00C97E54" w:rsidRDefault="00C97E54" w:rsidP="00C97E54">
      <w:pPr>
        <w:pStyle w:val="ListParagraph"/>
        <w:spacing w:after="0" w:line="240" w:lineRule="atLeast"/>
        <w:ind w:left="284"/>
        <w:jc w:val="both"/>
        <w:rPr>
          <w:rFonts w:ascii="Arial" w:hAnsi="Arial" w:cs="Arial"/>
          <w:b/>
          <w:sz w:val="24"/>
          <w:szCs w:val="24"/>
        </w:rPr>
      </w:pPr>
    </w:p>
    <w:p w:rsidR="00C97E54" w:rsidRDefault="00DE1C0C" w:rsidP="002A7581">
      <w:pPr>
        <w:spacing w:after="0" w:line="240" w:lineRule="atLeast"/>
        <w:jc w:val="both"/>
        <w:rPr>
          <w:rFonts w:ascii="Arial" w:hAnsi="Arial" w:cs="Arial"/>
          <w:sz w:val="24"/>
          <w:szCs w:val="24"/>
        </w:rPr>
      </w:pPr>
      <w:r w:rsidRPr="005E20F0">
        <w:rPr>
          <w:rFonts w:ascii="Arial" w:hAnsi="Arial" w:cs="Arial"/>
          <w:sz w:val="24"/>
          <w:szCs w:val="24"/>
        </w:rPr>
        <w:t>5.1</w:t>
      </w:r>
      <w:r w:rsidRPr="005E20F0">
        <w:rPr>
          <w:rFonts w:ascii="Arial" w:hAnsi="Arial" w:cs="Arial"/>
          <w:sz w:val="24"/>
          <w:szCs w:val="24"/>
        </w:rPr>
        <w:tab/>
        <w:t xml:space="preserve">The overall responsibility for Aeronautical and Maritime SAR lies with the Ministry </w:t>
      </w:r>
    </w:p>
    <w:p w:rsidR="002A7581" w:rsidRPr="005E20F0" w:rsidRDefault="00A53AAC" w:rsidP="00C97E54">
      <w:pPr>
        <w:spacing w:after="0" w:line="240" w:lineRule="atLeast"/>
        <w:ind w:left="720"/>
        <w:jc w:val="both"/>
        <w:rPr>
          <w:rFonts w:ascii="Arial" w:hAnsi="Arial" w:cs="Arial"/>
          <w:sz w:val="24"/>
          <w:szCs w:val="24"/>
        </w:rPr>
      </w:pPr>
      <w:r>
        <w:rPr>
          <w:rFonts w:ascii="Arial" w:hAnsi="Arial" w:cs="Arial"/>
          <w:sz w:val="24"/>
          <w:szCs w:val="24"/>
        </w:rPr>
        <w:t>responsible for</w:t>
      </w:r>
      <w:r w:rsidR="00DE1C0C" w:rsidRPr="005E20F0">
        <w:rPr>
          <w:rFonts w:ascii="Arial" w:hAnsi="Arial" w:cs="Arial"/>
          <w:sz w:val="24"/>
          <w:szCs w:val="24"/>
        </w:rPr>
        <w:t xml:space="preserve"> </w:t>
      </w:r>
      <w:r w:rsidR="00D83B99" w:rsidRPr="00D83B99">
        <w:rPr>
          <w:rFonts w:ascii="Arial" w:hAnsi="Arial" w:cs="Arial"/>
          <w:sz w:val="24"/>
          <w:szCs w:val="24"/>
          <w:highlight w:val="magenta"/>
        </w:rPr>
        <w:t>Aviation/Maritime</w:t>
      </w:r>
      <w:r w:rsidR="00D83B99">
        <w:rPr>
          <w:rFonts w:ascii="Arial" w:hAnsi="Arial" w:cs="Arial"/>
          <w:sz w:val="24"/>
          <w:szCs w:val="24"/>
        </w:rPr>
        <w:t>.</w:t>
      </w:r>
      <w:r w:rsidR="00DE1C0C" w:rsidRPr="005E20F0">
        <w:rPr>
          <w:rFonts w:ascii="Arial" w:hAnsi="Arial" w:cs="Arial"/>
          <w:sz w:val="24"/>
          <w:szCs w:val="24"/>
        </w:rPr>
        <w:t xml:space="preserve">  This responsibility is exercised by the Minister </w:t>
      </w:r>
      <w:r>
        <w:rPr>
          <w:rFonts w:ascii="Arial" w:hAnsi="Arial" w:cs="Arial"/>
          <w:sz w:val="24"/>
          <w:szCs w:val="24"/>
        </w:rPr>
        <w:t xml:space="preserve">responsible </w:t>
      </w:r>
      <w:r w:rsidR="00DE1C0C" w:rsidRPr="005E20F0">
        <w:rPr>
          <w:rFonts w:ascii="Arial" w:hAnsi="Arial" w:cs="Arial"/>
          <w:sz w:val="24"/>
          <w:szCs w:val="24"/>
        </w:rPr>
        <w:t xml:space="preserve">for </w:t>
      </w:r>
      <w:r w:rsidR="00D83B99" w:rsidRPr="00D83B99">
        <w:rPr>
          <w:rFonts w:ascii="Arial" w:hAnsi="Arial" w:cs="Arial"/>
          <w:sz w:val="24"/>
          <w:szCs w:val="24"/>
          <w:highlight w:val="magenta"/>
        </w:rPr>
        <w:t>Aviation/Maritime</w:t>
      </w:r>
      <w:r w:rsidR="00DE1C0C" w:rsidRPr="005E20F0">
        <w:rPr>
          <w:rFonts w:ascii="Arial" w:hAnsi="Arial" w:cs="Arial"/>
          <w:sz w:val="24"/>
          <w:szCs w:val="24"/>
        </w:rPr>
        <w:t xml:space="preserve"> through the </w:t>
      </w:r>
      <w:r w:rsidR="003201DE">
        <w:rPr>
          <w:rFonts w:ascii="Arial" w:hAnsi="Arial" w:cs="Arial"/>
          <w:sz w:val="24"/>
          <w:szCs w:val="24"/>
          <w:highlight w:val="magenta"/>
        </w:rPr>
        <w:t>Executive Committee</w:t>
      </w:r>
      <w:r w:rsidR="00DE1C0C" w:rsidRPr="00D83B99">
        <w:rPr>
          <w:rFonts w:ascii="Arial" w:hAnsi="Arial" w:cs="Arial"/>
          <w:sz w:val="24"/>
          <w:szCs w:val="24"/>
          <w:highlight w:val="magenta"/>
        </w:rPr>
        <w:t>,</w:t>
      </w:r>
      <w:r w:rsidR="00DE1C0C" w:rsidRPr="005E20F0">
        <w:rPr>
          <w:rFonts w:ascii="Arial" w:hAnsi="Arial" w:cs="Arial"/>
          <w:sz w:val="24"/>
          <w:szCs w:val="24"/>
        </w:rPr>
        <w:t xml:space="preserve"> chaired by </w:t>
      </w:r>
      <w:r w:rsidR="00DE1C0C" w:rsidRPr="005E20F0">
        <w:rPr>
          <w:rFonts w:ascii="Arial" w:hAnsi="Arial" w:cs="Arial"/>
          <w:sz w:val="24"/>
          <w:szCs w:val="24"/>
        </w:rPr>
        <w:lastRenderedPageBreak/>
        <w:t xml:space="preserve">the </w:t>
      </w:r>
      <w:r w:rsidR="00DE1C0C" w:rsidRPr="00D83B99">
        <w:rPr>
          <w:rFonts w:ascii="Arial" w:hAnsi="Arial" w:cs="Arial"/>
          <w:sz w:val="24"/>
          <w:szCs w:val="24"/>
          <w:highlight w:val="magenta"/>
        </w:rPr>
        <w:t>Permanent</w:t>
      </w:r>
      <w:r w:rsidRPr="00D83B99">
        <w:rPr>
          <w:rFonts w:ascii="Arial" w:hAnsi="Arial" w:cs="Arial"/>
          <w:sz w:val="24"/>
          <w:szCs w:val="24"/>
          <w:highlight w:val="magenta"/>
        </w:rPr>
        <w:t>/Principal</w:t>
      </w:r>
      <w:r w:rsidR="00DE1C0C" w:rsidRPr="00D83B99">
        <w:rPr>
          <w:rFonts w:ascii="Arial" w:hAnsi="Arial" w:cs="Arial"/>
          <w:sz w:val="24"/>
          <w:szCs w:val="24"/>
          <w:highlight w:val="magenta"/>
        </w:rPr>
        <w:t xml:space="preserve"> Secretary</w:t>
      </w:r>
      <w:r w:rsidR="00DE1C0C" w:rsidRPr="005E20F0">
        <w:rPr>
          <w:rFonts w:ascii="Arial" w:hAnsi="Arial" w:cs="Arial"/>
          <w:sz w:val="24"/>
          <w:szCs w:val="24"/>
        </w:rPr>
        <w:t xml:space="preserve"> </w:t>
      </w:r>
      <w:r>
        <w:rPr>
          <w:rFonts w:ascii="Arial" w:hAnsi="Arial" w:cs="Arial"/>
          <w:sz w:val="24"/>
          <w:szCs w:val="24"/>
        </w:rPr>
        <w:t>of the Ministry</w:t>
      </w:r>
      <w:r w:rsidR="00DE1C0C" w:rsidRPr="005E20F0">
        <w:rPr>
          <w:rFonts w:ascii="Arial" w:hAnsi="Arial" w:cs="Arial"/>
          <w:sz w:val="24"/>
          <w:szCs w:val="24"/>
        </w:rPr>
        <w:t xml:space="preserve">.  The </w:t>
      </w:r>
      <w:r w:rsidR="003201DE">
        <w:rPr>
          <w:rFonts w:ascii="Arial" w:hAnsi="Arial" w:cs="Arial"/>
          <w:sz w:val="24"/>
          <w:szCs w:val="24"/>
          <w:highlight w:val="magenta"/>
        </w:rPr>
        <w:t>NATIONAL SAR EXECUTIVE COMMITTEE</w:t>
      </w:r>
      <w:r w:rsidR="00DE1C0C" w:rsidRPr="005E20F0">
        <w:rPr>
          <w:rFonts w:ascii="Arial" w:hAnsi="Arial" w:cs="Arial"/>
          <w:sz w:val="24"/>
          <w:szCs w:val="24"/>
        </w:rPr>
        <w:t xml:space="preserve"> is the official policy making body for Aeronautical and Maritime SAR in </w:t>
      </w:r>
      <w:r>
        <w:rPr>
          <w:rFonts w:ascii="Arial" w:hAnsi="Arial" w:cs="Arial"/>
          <w:sz w:val="24"/>
          <w:szCs w:val="24"/>
        </w:rPr>
        <w:t xml:space="preserve">the </w:t>
      </w:r>
      <w:r w:rsidR="00426975">
        <w:rPr>
          <w:rFonts w:ascii="Arial" w:hAnsi="Arial" w:cs="Arial"/>
          <w:sz w:val="24"/>
          <w:szCs w:val="24"/>
        </w:rPr>
        <w:t>State</w:t>
      </w:r>
      <w:r w:rsidR="00DE1C0C" w:rsidRPr="005E20F0">
        <w:rPr>
          <w:rFonts w:ascii="Arial" w:hAnsi="Arial" w:cs="Arial"/>
          <w:sz w:val="24"/>
          <w:szCs w:val="24"/>
        </w:rPr>
        <w:t xml:space="preserve">. </w:t>
      </w:r>
      <w:r w:rsidR="002A7581" w:rsidRPr="005E20F0">
        <w:rPr>
          <w:rFonts w:ascii="Arial" w:hAnsi="Arial" w:cs="Arial"/>
          <w:sz w:val="24"/>
          <w:szCs w:val="24"/>
        </w:rPr>
        <w:tab/>
      </w:r>
    </w:p>
    <w:p w:rsidR="00B62725" w:rsidRPr="005E20F0" w:rsidRDefault="00B62725" w:rsidP="00B62725">
      <w:pPr>
        <w:jc w:val="both"/>
        <w:rPr>
          <w:rFonts w:ascii="Arial" w:hAnsi="Arial" w:cs="Arial"/>
          <w:sz w:val="24"/>
          <w:szCs w:val="24"/>
        </w:rPr>
      </w:pPr>
    </w:p>
    <w:p w:rsidR="00DE1C0C" w:rsidRPr="005E20F0" w:rsidRDefault="00DE1C0C" w:rsidP="00B62725">
      <w:pPr>
        <w:jc w:val="both"/>
        <w:rPr>
          <w:rFonts w:ascii="Arial" w:hAnsi="Arial" w:cs="Arial"/>
          <w:sz w:val="24"/>
          <w:szCs w:val="24"/>
        </w:rPr>
      </w:pPr>
      <w:r w:rsidRPr="005E20F0">
        <w:rPr>
          <w:rFonts w:ascii="Arial" w:hAnsi="Arial" w:cs="Arial"/>
          <w:sz w:val="24"/>
          <w:szCs w:val="24"/>
        </w:rPr>
        <w:t>5.2</w:t>
      </w:r>
      <w:r w:rsidRPr="005E20F0">
        <w:rPr>
          <w:rFonts w:ascii="Arial" w:hAnsi="Arial" w:cs="Arial"/>
          <w:sz w:val="24"/>
          <w:szCs w:val="24"/>
        </w:rPr>
        <w:tab/>
        <w:t xml:space="preserve">The </w:t>
      </w:r>
      <w:r w:rsidR="003201DE">
        <w:rPr>
          <w:rFonts w:ascii="Arial" w:hAnsi="Arial" w:cs="Arial"/>
          <w:sz w:val="24"/>
          <w:szCs w:val="24"/>
          <w:highlight w:val="magenta"/>
        </w:rPr>
        <w:t>NATIONAL SAR EXECUTIVE COMMITTEE</w:t>
      </w:r>
      <w:r w:rsidRPr="005E20F0">
        <w:rPr>
          <w:rFonts w:ascii="Arial" w:hAnsi="Arial" w:cs="Arial"/>
          <w:sz w:val="24"/>
          <w:szCs w:val="24"/>
        </w:rPr>
        <w:t xml:space="preserve"> shall be responsible for advising the Minister </w:t>
      </w:r>
      <w:r w:rsidR="00A53AAC">
        <w:rPr>
          <w:rFonts w:ascii="Arial" w:hAnsi="Arial" w:cs="Arial"/>
          <w:sz w:val="24"/>
          <w:szCs w:val="24"/>
        </w:rPr>
        <w:t xml:space="preserve">responsible </w:t>
      </w:r>
      <w:r w:rsidRPr="005E20F0">
        <w:rPr>
          <w:rFonts w:ascii="Arial" w:hAnsi="Arial" w:cs="Arial"/>
          <w:sz w:val="24"/>
          <w:szCs w:val="24"/>
        </w:rPr>
        <w:t xml:space="preserve">for </w:t>
      </w:r>
      <w:r w:rsidR="00D83B99" w:rsidRPr="00D83B99">
        <w:rPr>
          <w:rFonts w:ascii="Arial" w:hAnsi="Arial" w:cs="Arial"/>
          <w:sz w:val="24"/>
          <w:szCs w:val="24"/>
          <w:highlight w:val="magenta"/>
        </w:rPr>
        <w:t>Aviation/Maritime</w:t>
      </w:r>
      <w:r w:rsidRPr="005E20F0">
        <w:rPr>
          <w:rFonts w:ascii="Arial" w:hAnsi="Arial" w:cs="Arial"/>
          <w:sz w:val="24"/>
          <w:szCs w:val="24"/>
        </w:rPr>
        <w:t>, determining the necessary broad policy required to achieve an efficient Aeronautical and Maritime SAR organization, co-coordinating the efforts of the relevant Ministries, Departments and Agencies, and the pooling of resources, in particular:</w:t>
      </w:r>
    </w:p>
    <w:p w:rsidR="00DE1C0C" w:rsidRPr="005E20F0" w:rsidRDefault="00DE1C0C" w:rsidP="00DE1C0C">
      <w:pPr>
        <w:pStyle w:val="ListParagraph"/>
        <w:numPr>
          <w:ilvl w:val="0"/>
          <w:numId w:val="5"/>
        </w:numPr>
        <w:jc w:val="both"/>
        <w:rPr>
          <w:rFonts w:ascii="Arial" w:hAnsi="Arial" w:cs="Arial"/>
          <w:sz w:val="24"/>
          <w:szCs w:val="24"/>
        </w:rPr>
      </w:pPr>
      <w:r w:rsidRPr="005E20F0">
        <w:rPr>
          <w:rFonts w:ascii="Arial" w:hAnsi="Arial" w:cs="Arial"/>
          <w:sz w:val="24"/>
          <w:szCs w:val="24"/>
        </w:rPr>
        <w:t>Regular review of Aeronautical and Maritime SAR arrangements;</w:t>
      </w:r>
    </w:p>
    <w:p w:rsidR="00DE1C0C" w:rsidRPr="005E20F0" w:rsidRDefault="00DE1C0C" w:rsidP="00DE1C0C">
      <w:pPr>
        <w:pStyle w:val="ListParagraph"/>
        <w:numPr>
          <w:ilvl w:val="0"/>
          <w:numId w:val="5"/>
        </w:numPr>
        <w:jc w:val="both"/>
        <w:rPr>
          <w:rFonts w:ascii="Arial" w:hAnsi="Arial" w:cs="Arial"/>
          <w:sz w:val="24"/>
          <w:szCs w:val="24"/>
        </w:rPr>
      </w:pPr>
      <w:r w:rsidRPr="005E20F0">
        <w:rPr>
          <w:rFonts w:ascii="Arial" w:hAnsi="Arial" w:cs="Arial"/>
          <w:sz w:val="24"/>
          <w:szCs w:val="24"/>
        </w:rPr>
        <w:t xml:space="preserve">Make arrangements for the preparation and processing of any required Aeronautical and Maritime SAR legislation and international Aeronautical and Maritime SAR </w:t>
      </w:r>
      <w:r w:rsidR="00A53AAC">
        <w:rPr>
          <w:rFonts w:ascii="Arial" w:hAnsi="Arial" w:cs="Arial"/>
          <w:sz w:val="24"/>
          <w:szCs w:val="24"/>
        </w:rPr>
        <w:t>A</w:t>
      </w:r>
      <w:r w:rsidRPr="005E20F0">
        <w:rPr>
          <w:rFonts w:ascii="Arial" w:hAnsi="Arial" w:cs="Arial"/>
          <w:sz w:val="24"/>
          <w:szCs w:val="24"/>
        </w:rPr>
        <w:t>greements;</w:t>
      </w:r>
    </w:p>
    <w:p w:rsidR="00DE1C0C" w:rsidRPr="005E20F0" w:rsidRDefault="00DE1C0C" w:rsidP="00DE1C0C">
      <w:pPr>
        <w:pStyle w:val="ListParagraph"/>
        <w:numPr>
          <w:ilvl w:val="0"/>
          <w:numId w:val="5"/>
        </w:numPr>
        <w:jc w:val="both"/>
        <w:rPr>
          <w:rFonts w:ascii="Arial" w:hAnsi="Arial" w:cs="Arial"/>
          <w:sz w:val="24"/>
          <w:szCs w:val="24"/>
        </w:rPr>
      </w:pPr>
      <w:r w:rsidRPr="005E20F0">
        <w:rPr>
          <w:rFonts w:ascii="Arial" w:hAnsi="Arial" w:cs="Arial"/>
          <w:sz w:val="24"/>
          <w:szCs w:val="24"/>
        </w:rPr>
        <w:t>Agree upon the details of any international Aeronautical and Maritime SAR Agreements;</w:t>
      </w:r>
    </w:p>
    <w:p w:rsidR="00DE1C0C" w:rsidRPr="005E20F0" w:rsidRDefault="00DE1C0C" w:rsidP="00DE1C0C">
      <w:pPr>
        <w:pStyle w:val="ListParagraph"/>
        <w:numPr>
          <w:ilvl w:val="0"/>
          <w:numId w:val="5"/>
        </w:numPr>
        <w:jc w:val="both"/>
        <w:rPr>
          <w:rFonts w:ascii="Arial" w:hAnsi="Arial" w:cs="Arial"/>
          <w:sz w:val="24"/>
          <w:szCs w:val="24"/>
        </w:rPr>
      </w:pPr>
      <w:r w:rsidRPr="005E20F0">
        <w:rPr>
          <w:rFonts w:ascii="Arial" w:hAnsi="Arial" w:cs="Arial"/>
          <w:sz w:val="24"/>
          <w:szCs w:val="24"/>
        </w:rPr>
        <w:t xml:space="preserve">Generally oversee The Plan and review </w:t>
      </w:r>
      <w:r w:rsidR="00A53AAC">
        <w:rPr>
          <w:rFonts w:ascii="Arial" w:hAnsi="Arial" w:cs="Arial"/>
          <w:sz w:val="24"/>
          <w:szCs w:val="24"/>
        </w:rPr>
        <w:t xml:space="preserve">it </w:t>
      </w:r>
      <w:r w:rsidRPr="005E20F0">
        <w:rPr>
          <w:rFonts w:ascii="Arial" w:hAnsi="Arial" w:cs="Arial"/>
          <w:sz w:val="24"/>
          <w:szCs w:val="24"/>
        </w:rPr>
        <w:t>as necessary;</w:t>
      </w:r>
    </w:p>
    <w:p w:rsidR="00DE1C0C" w:rsidRPr="005E20F0" w:rsidRDefault="00DE1C0C" w:rsidP="00DE1C0C">
      <w:pPr>
        <w:pStyle w:val="ListParagraph"/>
        <w:numPr>
          <w:ilvl w:val="0"/>
          <w:numId w:val="5"/>
        </w:numPr>
        <w:jc w:val="both"/>
        <w:rPr>
          <w:rFonts w:ascii="Arial" w:hAnsi="Arial" w:cs="Arial"/>
          <w:sz w:val="24"/>
          <w:szCs w:val="24"/>
        </w:rPr>
      </w:pPr>
      <w:r w:rsidRPr="005E20F0">
        <w:rPr>
          <w:rFonts w:ascii="Arial" w:hAnsi="Arial" w:cs="Arial"/>
          <w:sz w:val="24"/>
          <w:szCs w:val="24"/>
        </w:rPr>
        <w:t xml:space="preserve">Formally ratify arrangements and procedures developed by </w:t>
      </w:r>
      <w:r w:rsidR="00A53AAC">
        <w:rPr>
          <w:rFonts w:ascii="Arial" w:hAnsi="Arial" w:cs="Arial"/>
          <w:sz w:val="24"/>
          <w:szCs w:val="24"/>
        </w:rPr>
        <w:t>W</w:t>
      </w:r>
      <w:r w:rsidRPr="005E20F0">
        <w:rPr>
          <w:rFonts w:ascii="Arial" w:hAnsi="Arial" w:cs="Arial"/>
          <w:sz w:val="24"/>
          <w:szCs w:val="24"/>
        </w:rPr>
        <w:t xml:space="preserve">orking </w:t>
      </w:r>
      <w:r w:rsidR="00A53AAC">
        <w:rPr>
          <w:rFonts w:ascii="Arial" w:hAnsi="Arial" w:cs="Arial"/>
          <w:sz w:val="24"/>
          <w:szCs w:val="24"/>
        </w:rPr>
        <w:t>G</w:t>
      </w:r>
      <w:r w:rsidRPr="005E20F0">
        <w:rPr>
          <w:rFonts w:ascii="Arial" w:hAnsi="Arial" w:cs="Arial"/>
          <w:sz w:val="24"/>
          <w:szCs w:val="24"/>
        </w:rPr>
        <w:t>roups and sub-committees;</w:t>
      </w:r>
    </w:p>
    <w:p w:rsidR="00DE1C0C" w:rsidRPr="005E20F0" w:rsidRDefault="00DE1C0C" w:rsidP="00DE1C0C">
      <w:pPr>
        <w:pStyle w:val="ListParagraph"/>
        <w:numPr>
          <w:ilvl w:val="0"/>
          <w:numId w:val="5"/>
        </w:numPr>
        <w:jc w:val="both"/>
        <w:rPr>
          <w:rFonts w:ascii="Arial" w:hAnsi="Arial" w:cs="Arial"/>
          <w:sz w:val="24"/>
          <w:szCs w:val="24"/>
        </w:rPr>
      </w:pPr>
      <w:r w:rsidRPr="005E20F0">
        <w:rPr>
          <w:rFonts w:ascii="Arial" w:hAnsi="Arial" w:cs="Arial"/>
          <w:sz w:val="24"/>
          <w:szCs w:val="24"/>
        </w:rPr>
        <w:t xml:space="preserve">Provide policy decision on matters that cannot be satisfactory resolved at sub-committee(s) and </w:t>
      </w:r>
      <w:r w:rsidR="00A53AAC">
        <w:rPr>
          <w:rFonts w:ascii="Arial" w:hAnsi="Arial" w:cs="Arial"/>
          <w:sz w:val="24"/>
          <w:szCs w:val="24"/>
        </w:rPr>
        <w:t>W</w:t>
      </w:r>
      <w:r w:rsidRPr="005E20F0">
        <w:rPr>
          <w:rFonts w:ascii="Arial" w:hAnsi="Arial" w:cs="Arial"/>
          <w:sz w:val="24"/>
          <w:szCs w:val="24"/>
        </w:rPr>
        <w:t xml:space="preserve">orking </w:t>
      </w:r>
      <w:r w:rsidR="00A53AAC">
        <w:rPr>
          <w:rFonts w:ascii="Arial" w:hAnsi="Arial" w:cs="Arial"/>
          <w:sz w:val="24"/>
          <w:szCs w:val="24"/>
        </w:rPr>
        <w:t>G</w:t>
      </w:r>
      <w:r w:rsidRPr="005E20F0">
        <w:rPr>
          <w:rFonts w:ascii="Arial" w:hAnsi="Arial" w:cs="Arial"/>
          <w:sz w:val="24"/>
          <w:szCs w:val="24"/>
        </w:rPr>
        <w:t>roup(s) level;</w:t>
      </w:r>
    </w:p>
    <w:p w:rsidR="00DE1C0C" w:rsidRPr="005E20F0" w:rsidRDefault="00DE1C0C" w:rsidP="00DE1C0C">
      <w:pPr>
        <w:pStyle w:val="ListParagraph"/>
        <w:numPr>
          <w:ilvl w:val="0"/>
          <w:numId w:val="5"/>
        </w:numPr>
        <w:jc w:val="both"/>
        <w:rPr>
          <w:rFonts w:ascii="Arial" w:hAnsi="Arial" w:cs="Arial"/>
          <w:sz w:val="24"/>
          <w:szCs w:val="24"/>
        </w:rPr>
      </w:pPr>
      <w:r w:rsidRPr="005E20F0">
        <w:rPr>
          <w:rFonts w:ascii="Arial" w:hAnsi="Arial" w:cs="Arial"/>
          <w:sz w:val="24"/>
          <w:szCs w:val="24"/>
        </w:rPr>
        <w:t xml:space="preserve">Establish as required, sub-committee(s) and </w:t>
      </w:r>
      <w:r w:rsidR="00A53AAC">
        <w:rPr>
          <w:rFonts w:ascii="Arial" w:hAnsi="Arial" w:cs="Arial"/>
          <w:sz w:val="24"/>
          <w:szCs w:val="24"/>
        </w:rPr>
        <w:t>W</w:t>
      </w:r>
      <w:r w:rsidRPr="005E20F0">
        <w:rPr>
          <w:rFonts w:ascii="Arial" w:hAnsi="Arial" w:cs="Arial"/>
          <w:sz w:val="24"/>
          <w:szCs w:val="24"/>
        </w:rPr>
        <w:t xml:space="preserve">orking </w:t>
      </w:r>
      <w:r w:rsidR="00A53AAC">
        <w:rPr>
          <w:rFonts w:ascii="Arial" w:hAnsi="Arial" w:cs="Arial"/>
          <w:sz w:val="24"/>
          <w:szCs w:val="24"/>
        </w:rPr>
        <w:t>G</w:t>
      </w:r>
      <w:r w:rsidRPr="005E20F0">
        <w:rPr>
          <w:rFonts w:ascii="Arial" w:hAnsi="Arial" w:cs="Arial"/>
          <w:sz w:val="24"/>
          <w:szCs w:val="24"/>
        </w:rPr>
        <w:t xml:space="preserve">roup(s) to develop the necessary procedures, etc., to give effect to the </w:t>
      </w:r>
      <w:r w:rsidR="006635F8" w:rsidRPr="005E20F0">
        <w:rPr>
          <w:rFonts w:ascii="Arial" w:hAnsi="Arial" w:cs="Arial"/>
          <w:sz w:val="24"/>
          <w:szCs w:val="24"/>
        </w:rPr>
        <w:t>C</w:t>
      </w:r>
      <w:r w:rsidRPr="005E20F0">
        <w:rPr>
          <w:rFonts w:ascii="Arial" w:hAnsi="Arial" w:cs="Arial"/>
          <w:sz w:val="24"/>
          <w:szCs w:val="24"/>
        </w:rPr>
        <w:t xml:space="preserve">ommittee’s decisions; </w:t>
      </w:r>
    </w:p>
    <w:p w:rsidR="006635F8" w:rsidRPr="005E20F0" w:rsidRDefault="006635F8" w:rsidP="00DE1C0C">
      <w:pPr>
        <w:pStyle w:val="ListParagraph"/>
        <w:numPr>
          <w:ilvl w:val="0"/>
          <w:numId w:val="5"/>
        </w:numPr>
        <w:jc w:val="both"/>
        <w:rPr>
          <w:rFonts w:ascii="Arial" w:hAnsi="Arial" w:cs="Arial"/>
          <w:sz w:val="24"/>
          <w:szCs w:val="24"/>
        </w:rPr>
      </w:pPr>
      <w:r w:rsidRPr="005E20F0">
        <w:rPr>
          <w:rFonts w:ascii="Arial" w:hAnsi="Arial" w:cs="Arial"/>
          <w:sz w:val="24"/>
          <w:szCs w:val="24"/>
        </w:rPr>
        <w:t xml:space="preserve">Define Aeronautical and </w:t>
      </w:r>
      <w:r w:rsidR="00A53AAC">
        <w:rPr>
          <w:rFonts w:ascii="Arial" w:hAnsi="Arial" w:cs="Arial"/>
          <w:sz w:val="24"/>
          <w:szCs w:val="24"/>
        </w:rPr>
        <w:t>M</w:t>
      </w:r>
      <w:r w:rsidRPr="005E20F0">
        <w:rPr>
          <w:rFonts w:ascii="Arial" w:hAnsi="Arial" w:cs="Arial"/>
          <w:sz w:val="24"/>
          <w:szCs w:val="24"/>
        </w:rPr>
        <w:t xml:space="preserve">aritime SAR equipment and requirements, in accordance with </w:t>
      </w:r>
      <w:r w:rsidR="00A53AAC">
        <w:rPr>
          <w:rFonts w:ascii="Arial" w:hAnsi="Arial" w:cs="Arial"/>
          <w:sz w:val="24"/>
          <w:szCs w:val="24"/>
        </w:rPr>
        <w:t xml:space="preserve">the </w:t>
      </w:r>
      <w:r w:rsidRPr="005E20F0">
        <w:rPr>
          <w:rFonts w:ascii="Arial" w:hAnsi="Arial" w:cs="Arial"/>
          <w:sz w:val="24"/>
          <w:szCs w:val="24"/>
        </w:rPr>
        <w:t>broad Government policies and I</w:t>
      </w:r>
      <w:r w:rsidR="003201DE">
        <w:rPr>
          <w:rFonts w:ascii="Arial" w:hAnsi="Arial" w:cs="Arial"/>
          <w:sz w:val="24"/>
          <w:szCs w:val="24"/>
        </w:rPr>
        <w:t>NATIONAL SAR EXECUTIVE COMMITTEE</w:t>
      </w:r>
      <w:r w:rsidRPr="005E20F0">
        <w:rPr>
          <w:rFonts w:ascii="Arial" w:hAnsi="Arial" w:cs="Arial"/>
          <w:sz w:val="24"/>
          <w:szCs w:val="24"/>
        </w:rPr>
        <w:t xml:space="preserve"> standards, and </w:t>
      </w:r>
    </w:p>
    <w:p w:rsidR="006635F8" w:rsidRPr="005E20F0" w:rsidRDefault="006635F8" w:rsidP="00DE1C0C">
      <w:pPr>
        <w:pStyle w:val="ListParagraph"/>
        <w:numPr>
          <w:ilvl w:val="0"/>
          <w:numId w:val="5"/>
        </w:numPr>
        <w:jc w:val="both"/>
        <w:rPr>
          <w:rFonts w:ascii="Arial" w:hAnsi="Arial" w:cs="Arial"/>
          <w:sz w:val="24"/>
          <w:szCs w:val="24"/>
        </w:rPr>
      </w:pPr>
      <w:r w:rsidRPr="005E20F0">
        <w:rPr>
          <w:rFonts w:ascii="Arial" w:hAnsi="Arial" w:cs="Arial"/>
          <w:sz w:val="24"/>
          <w:szCs w:val="24"/>
        </w:rPr>
        <w:t>Any other matters pertaining to Aeronautical and Maritime SAR.</w:t>
      </w:r>
    </w:p>
    <w:p w:rsidR="006635F8" w:rsidRPr="005E20F0" w:rsidRDefault="006635F8" w:rsidP="006635F8">
      <w:pPr>
        <w:jc w:val="both"/>
        <w:rPr>
          <w:rFonts w:ascii="Arial" w:hAnsi="Arial" w:cs="Arial"/>
          <w:sz w:val="24"/>
          <w:szCs w:val="24"/>
        </w:rPr>
      </w:pPr>
      <w:r w:rsidRPr="005E20F0">
        <w:rPr>
          <w:rFonts w:ascii="Arial" w:hAnsi="Arial" w:cs="Arial"/>
          <w:sz w:val="24"/>
          <w:szCs w:val="24"/>
        </w:rPr>
        <w:t>5.4</w:t>
      </w:r>
      <w:r w:rsidRPr="005E20F0">
        <w:rPr>
          <w:rFonts w:ascii="Arial" w:hAnsi="Arial" w:cs="Arial"/>
          <w:sz w:val="24"/>
          <w:szCs w:val="24"/>
        </w:rPr>
        <w:tab/>
        <w:t xml:space="preserve">The composition of the </w:t>
      </w:r>
      <w:r w:rsidR="003201DE">
        <w:rPr>
          <w:rFonts w:ascii="Arial" w:hAnsi="Arial" w:cs="Arial"/>
          <w:sz w:val="24"/>
          <w:szCs w:val="24"/>
          <w:highlight w:val="magenta"/>
        </w:rPr>
        <w:t>NATIONAL SAR EXECUTIVE COMMITTEE</w:t>
      </w:r>
      <w:r w:rsidRPr="005E20F0">
        <w:rPr>
          <w:rFonts w:ascii="Arial" w:hAnsi="Arial" w:cs="Arial"/>
          <w:sz w:val="24"/>
          <w:szCs w:val="24"/>
        </w:rPr>
        <w:t xml:space="preserve"> is as follows:</w:t>
      </w:r>
    </w:p>
    <w:p w:rsidR="006635F8" w:rsidRPr="00D83B99" w:rsidRDefault="006635F8" w:rsidP="006635F8">
      <w:pPr>
        <w:pStyle w:val="ListParagraph"/>
        <w:numPr>
          <w:ilvl w:val="0"/>
          <w:numId w:val="6"/>
        </w:numPr>
        <w:jc w:val="both"/>
        <w:rPr>
          <w:rFonts w:ascii="Arial" w:hAnsi="Arial" w:cs="Arial"/>
          <w:sz w:val="24"/>
          <w:szCs w:val="24"/>
          <w:highlight w:val="magenta"/>
        </w:rPr>
      </w:pPr>
      <w:r w:rsidRPr="00D83B99">
        <w:rPr>
          <w:rFonts w:ascii="Arial" w:hAnsi="Arial" w:cs="Arial"/>
          <w:sz w:val="24"/>
          <w:szCs w:val="24"/>
          <w:highlight w:val="magenta"/>
        </w:rPr>
        <w:t>CHAIRMAN</w:t>
      </w:r>
    </w:p>
    <w:p w:rsidR="00A53AAC" w:rsidRPr="00D83B99" w:rsidRDefault="00A53AAC" w:rsidP="006635F8">
      <w:pPr>
        <w:pStyle w:val="ListParagraph"/>
        <w:jc w:val="both"/>
        <w:rPr>
          <w:rFonts w:ascii="Arial" w:hAnsi="Arial" w:cs="Arial"/>
          <w:sz w:val="24"/>
          <w:szCs w:val="24"/>
          <w:highlight w:val="magenta"/>
        </w:rPr>
      </w:pPr>
    </w:p>
    <w:p w:rsidR="006635F8" w:rsidRPr="00D83B99" w:rsidRDefault="006635F8" w:rsidP="006635F8">
      <w:pPr>
        <w:pStyle w:val="ListParagraph"/>
        <w:jc w:val="both"/>
        <w:rPr>
          <w:rFonts w:ascii="Arial" w:hAnsi="Arial" w:cs="Arial"/>
          <w:sz w:val="24"/>
          <w:szCs w:val="24"/>
          <w:highlight w:val="magenta"/>
        </w:rPr>
      </w:pPr>
      <w:r w:rsidRPr="00D83B99">
        <w:rPr>
          <w:rFonts w:ascii="Arial" w:hAnsi="Arial" w:cs="Arial"/>
          <w:sz w:val="24"/>
          <w:szCs w:val="24"/>
          <w:highlight w:val="magenta"/>
        </w:rPr>
        <w:t>Permanent</w:t>
      </w:r>
      <w:r w:rsidR="00A53AAC" w:rsidRPr="00D83B99">
        <w:rPr>
          <w:rFonts w:ascii="Arial" w:hAnsi="Arial" w:cs="Arial"/>
          <w:sz w:val="24"/>
          <w:szCs w:val="24"/>
          <w:highlight w:val="magenta"/>
        </w:rPr>
        <w:t>/Principal</w:t>
      </w:r>
      <w:r w:rsidRPr="00D83B99">
        <w:rPr>
          <w:rFonts w:ascii="Arial" w:hAnsi="Arial" w:cs="Arial"/>
          <w:sz w:val="24"/>
          <w:szCs w:val="24"/>
          <w:highlight w:val="magenta"/>
        </w:rPr>
        <w:t xml:space="preserve"> Secretary </w:t>
      </w:r>
      <w:r w:rsidR="00A53AAC" w:rsidRPr="00D83B99">
        <w:rPr>
          <w:rFonts w:ascii="Arial" w:hAnsi="Arial" w:cs="Arial"/>
          <w:sz w:val="24"/>
          <w:szCs w:val="24"/>
          <w:highlight w:val="magenta"/>
        </w:rPr>
        <w:t xml:space="preserve">of the </w:t>
      </w:r>
      <w:r w:rsidRPr="00D83B99">
        <w:rPr>
          <w:rFonts w:ascii="Arial" w:hAnsi="Arial" w:cs="Arial"/>
          <w:sz w:val="24"/>
          <w:szCs w:val="24"/>
          <w:highlight w:val="magenta"/>
        </w:rPr>
        <w:t xml:space="preserve">Ministry </w:t>
      </w:r>
      <w:r w:rsidR="00A53AAC" w:rsidRPr="00D83B99">
        <w:rPr>
          <w:rFonts w:ascii="Arial" w:hAnsi="Arial" w:cs="Arial"/>
          <w:sz w:val="24"/>
          <w:szCs w:val="24"/>
          <w:highlight w:val="magenta"/>
        </w:rPr>
        <w:t xml:space="preserve">responsible for </w:t>
      </w:r>
      <w:r w:rsidRPr="00D83B99">
        <w:rPr>
          <w:rFonts w:ascii="Arial" w:hAnsi="Arial" w:cs="Arial"/>
          <w:sz w:val="24"/>
          <w:szCs w:val="24"/>
          <w:highlight w:val="magenta"/>
        </w:rPr>
        <w:t>Transport</w:t>
      </w:r>
    </w:p>
    <w:p w:rsidR="006635F8" w:rsidRPr="00D83B99" w:rsidRDefault="006635F8" w:rsidP="006635F8">
      <w:pPr>
        <w:pStyle w:val="ListParagraph"/>
        <w:jc w:val="both"/>
        <w:rPr>
          <w:rFonts w:ascii="Arial" w:hAnsi="Arial" w:cs="Arial"/>
          <w:sz w:val="24"/>
          <w:szCs w:val="24"/>
          <w:highlight w:val="magenta"/>
        </w:rPr>
      </w:pPr>
    </w:p>
    <w:p w:rsidR="006635F8" w:rsidRPr="00D83B99" w:rsidRDefault="006635F8" w:rsidP="006635F8">
      <w:pPr>
        <w:pStyle w:val="ListParagraph"/>
        <w:numPr>
          <w:ilvl w:val="0"/>
          <w:numId w:val="6"/>
        </w:numPr>
        <w:jc w:val="both"/>
        <w:rPr>
          <w:rFonts w:ascii="Arial" w:hAnsi="Arial" w:cs="Arial"/>
          <w:sz w:val="24"/>
          <w:szCs w:val="24"/>
          <w:highlight w:val="magenta"/>
        </w:rPr>
      </w:pPr>
      <w:r w:rsidRPr="00D83B99">
        <w:rPr>
          <w:rFonts w:ascii="Arial" w:hAnsi="Arial" w:cs="Arial"/>
          <w:sz w:val="24"/>
          <w:szCs w:val="24"/>
          <w:highlight w:val="magenta"/>
        </w:rPr>
        <w:t>MEMBERS</w:t>
      </w:r>
    </w:p>
    <w:p w:rsidR="00A53AAC" w:rsidRPr="00D83B99" w:rsidRDefault="00A53AAC" w:rsidP="00A53AAC">
      <w:pPr>
        <w:pStyle w:val="ListParagraph"/>
        <w:ind w:left="1440"/>
        <w:jc w:val="both"/>
        <w:rPr>
          <w:rFonts w:ascii="Arial" w:hAnsi="Arial" w:cs="Arial"/>
          <w:sz w:val="24"/>
          <w:szCs w:val="24"/>
          <w:highlight w:val="magenta"/>
        </w:rPr>
      </w:pPr>
    </w:p>
    <w:p w:rsidR="006635F8" w:rsidRPr="00D83B99" w:rsidRDefault="00A53AAC" w:rsidP="006635F8">
      <w:pPr>
        <w:pStyle w:val="ListParagraph"/>
        <w:numPr>
          <w:ilvl w:val="0"/>
          <w:numId w:val="7"/>
        </w:numPr>
        <w:jc w:val="both"/>
        <w:rPr>
          <w:rFonts w:ascii="Arial" w:hAnsi="Arial" w:cs="Arial"/>
          <w:sz w:val="24"/>
          <w:szCs w:val="24"/>
          <w:highlight w:val="magenta"/>
        </w:rPr>
      </w:pPr>
      <w:r w:rsidRPr="00D83B99">
        <w:rPr>
          <w:rFonts w:ascii="Arial" w:hAnsi="Arial" w:cs="Arial"/>
          <w:sz w:val="24"/>
          <w:szCs w:val="24"/>
          <w:highlight w:val="magenta"/>
        </w:rPr>
        <w:t xml:space="preserve">Permanent/Principal Secretary of the Ministry responsible for </w:t>
      </w:r>
      <w:r w:rsidR="006635F8" w:rsidRPr="00D83B99">
        <w:rPr>
          <w:rFonts w:ascii="Arial" w:hAnsi="Arial" w:cs="Arial"/>
          <w:sz w:val="24"/>
          <w:szCs w:val="24"/>
          <w:highlight w:val="magenta"/>
        </w:rPr>
        <w:t>Finance or Representative</w:t>
      </w:r>
    </w:p>
    <w:p w:rsidR="006635F8" w:rsidRPr="00D83B99" w:rsidRDefault="00A53AAC" w:rsidP="006635F8">
      <w:pPr>
        <w:pStyle w:val="ListParagraph"/>
        <w:numPr>
          <w:ilvl w:val="0"/>
          <w:numId w:val="7"/>
        </w:numPr>
        <w:jc w:val="both"/>
        <w:rPr>
          <w:rFonts w:ascii="Arial" w:hAnsi="Arial" w:cs="Arial"/>
          <w:sz w:val="24"/>
          <w:szCs w:val="24"/>
          <w:highlight w:val="magenta"/>
        </w:rPr>
      </w:pPr>
      <w:r w:rsidRPr="00D83B99">
        <w:rPr>
          <w:rFonts w:ascii="Arial" w:hAnsi="Arial" w:cs="Arial"/>
          <w:sz w:val="24"/>
          <w:szCs w:val="24"/>
          <w:highlight w:val="magenta"/>
        </w:rPr>
        <w:t>Permanent/Principal Secretary of the Ministry responsible for</w:t>
      </w:r>
      <w:r w:rsidR="006635F8" w:rsidRPr="00D83B99">
        <w:rPr>
          <w:rFonts w:ascii="Arial" w:hAnsi="Arial" w:cs="Arial"/>
          <w:sz w:val="24"/>
          <w:szCs w:val="24"/>
          <w:highlight w:val="magenta"/>
        </w:rPr>
        <w:t xml:space="preserve"> State </w:t>
      </w:r>
      <w:r w:rsidR="003201DE" w:rsidRPr="00D83B99">
        <w:rPr>
          <w:rFonts w:ascii="Arial" w:hAnsi="Arial" w:cs="Arial"/>
          <w:sz w:val="24"/>
          <w:szCs w:val="24"/>
          <w:highlight w:val="magenta"/>
        </w:rPr>
        <w:t>Defense</w:t>
      </w:r>
      <w:r w:rsidR="006635F8" w:rsidRPr="00D83B99">
        <w:rPr>
          <w:rFonts w:ascii="Arial" w:hAnsi="Arial" w:cs="Arial"/>
          <w:sz w:val="24"/>
          <w:szCs w:val="24"/>
          <w:highlight w:val="magenta"/>
        </w:rPr>
        <w:t xml:space="preserve"> or Representative</w:t>
      </w:r>
    </w:p>
    <w:p w:rsidR="006635F8" w:rsidRPr="00D83B99" w:rsidRDefault="00A53AAC" w:rsidP="006635F8">
      <w:pPr>
        <w:pStyle w:val="ListParagraph"/>
        <w:numPr>
          <w:ilvl w:val="0"/>
          <w:numId w:val="7"/>
        </w:numPr>
        <w:jc w:val="both"/>
        <w:rPr>
          <w:rFonts w:ascii="Arial" w:hAnsi="Arial" w:cs="Arial"/>
          <w:sz w:val="24"/>
          <w:szCs w:val="24"/>
          <w:highlight w:val="magenta"/>
        </w:rPr>
      </w:pPr>
      <w:r w:rsidRPr="00D83B99">
        <w:rPr>
          <w:rFonts w:ascii="Arial" w:hAnsi="Arial" w:cs="Arial"/>
          <w:sz w:val="24"/>
          <w:szCs w:val="24"/>
          <w:highlight w:val="magenta"/>
        </w:rPr>
        <w:lastRenderedPageBreak/>
        <w:t xml:space="preserve">Permanent/Principal Secretary of the Ministry responsible for </w:t>
      </w:r>
      <w:r w:rsidR="006635F8" w:rsidRPr="00D83B99">
        <w:rPr>
          <w:rFonts w:ascii="Arial" w:hAnsi="Arial" w:cs="Arial"/>
          <w:sz w:val="24"/>
          <w:szCs w:val="24"/>
          <w:highlight w:val="magenta"/>
        </w:rPr>
        <w:t>Foreign Affairs or Representative</w:t>
      </w:r>
    </w:p>
    <w:p w:rsidR="006635F8" w:rsidRPr="00D83B99" w:rsidRDefault="00A53AAC" w:rsidP="006635F8">
      <w:pPr>
        <w:pStyle w:val="ListParagraph"/>
        <w:numPr>
          <w:ilvl w:val="0"/>
          <w:numId w:val="7"/>
        </w:numPr>
        <w:jc w:val="both"/>
        <w:rPr>
          <w:rFonts w:ascii="Arial" w:hAnsi="Arial" w:cs="Arial"/>
          <w:sz w:val="24"/>
          <w:szCs w:val="24"/>
          <w:highlight w:val="magenta"/>
        </w:rPr>
      </w:pPr>
      <w:r w:rsidRPr="00D83B99">
        <w:rPr>
          <w:rFonts w:ascii="Arial" w:hAnsi="Arial" w:cs="Arial"/>
          <w:sz w:val="24"/>
          <w:szCs w:val="24"/>
          <w:highlight w:val="magenta"/>
        </w:rPr>
        <w:t xml:space="preserve">Permanent/Principal Secretary of the Ministry responsible for </w:t>
      </w:r>
      <w:r w:rsidR="006635F8" w:rsidRPr="00D83B99">
        <w:rPr>
          <w:rFonts w:ascii="Arial" w:hAnsi="Arial" w:cs="Arial"/>
          <w:sz w:val="24"/>
          <w:szCs w:val="24"/>
          <w:highlight w:val="magenta"/>
        </w:rPr>
        <w:t>Health or Representative</w:t>
      </w:r>
    </w:p>
    <w:p w:rsidR="006635F8" w:rsidRPr="00D83B99" w:rsidRDefault="00A53AAC" w:rsidP="006635F8">
      <w:pPr>
        <w:pStyle w:val="ListParagraph"/>
        <w:numPr>
          <w:ilvl w:val="0"/>
          <w:numId w:val="7"/>
        </w:numPr>
        <w:jc w:val="both"/>
        <w:rPr>
          <w:rFonts w:ascii="Arial" w:hAnsi="Arial" w:cs="Arial"/>
          <w:sz w:val="24"/>
          <w:szCs w:val="24"/>
          <w:highlight w:val="magenta"/>
        </w:rPr>
      </w:pPr>
      <w:r w:rsidRPr="00D83B99">
        <w:rPr>
          <w:rFonts w:ascii="Arial" w:hAnsi="Arial" w:cs="Arial"/>
          <w:sz w:val="24"/>
          <w:szCs w:val="24"/>
          <w:highlight w:val="magenta"/>
        </w:rPr>
        <w:t xml:space="preserve">Permanent/Principal Secretary of the Ministry responsible for </w:t>
      </w:r>
      <w:r w:rsidR="006635F8" w:rsidRPr="00D83B99">
        <w:rPr>
          <w:rFonts w:ascii="Arial" w:hAnsi="Arial" w:cs="Arial"/>
          <w:sz w:val="24"/>
          <w:szCs w:val="24"/>
          <w:highlight w:val="magenta"/>
        </w:rPr>
        <w:t>Local Government or Representative</w:t>
      </w:r>
    </w:p>
    <w:p w:rsidR="006635F8" w:rsidRPr="00D83B99" w:rsidRDefault="006635F8" w:rsidP="006635F8">
      <w:pPr>
        <w:pStyle w:val="ListParagraph"/>
        <w:numPr>
          <w:ilvl w:val="0"/>
          <w:numId w:val="7"/>
        </w:numPr>
        <w:jc w:val="both"/>
        <w:rPr>
          <w:rFonts w:ascii="Arial" w:hAnsi="Arial" w:cs="Arial"/>
          <w:sz w:val="24"/>
          <w:szCs w:val="24"/>
          <w:highlight w:val="magenta"/>
        </w:rPr>
      </w:pPr>
      <w:r w:rsidRPr="00D83B99">
        <w:rPr>
          <w:rFonts w:ascii="Arial" w:hAnsi="Arial" w:cs="Arial"/>
          <w:sz w:val="24"/>
          <w:szCs w:val="24"/>
          <w:highlight w:val="magenta"/>
        </w:rPr>
        <w:t xml:space="preserve">Chief of General Staff or Representative </w:t>
      </w:r>
    </w:p>
    <w:p w:rsidR="006635F8" w:rsidRPr="00D83B99" w:rsidRDefault="006635F8" w:rsidP="006635F8">
      <w:pPr>
        <w:pStyle w:val="ListParagraph"/>
        <w:numPr>
          <w:ilvl w:val="0"/>
          <w:numId w:val="7"/>
        </w:numPr>
        <w:jc w:val="both"/>
        <w:rPr>
          <w:rFonts w:ascii="Arial" w:hAnsi="Arial" w:cs="Arial"/>
          <w:sz w:val="24"/>
          <w:szCs w:val="24"/>
          <w:highlight w:val="magenta"/>
        </w:rPr>
      </w:pPr>
      <w:r w:rsidRPr="00D83B99">
        <w:rPr>
          <w:rFonts w:ascii="Arial" w:hAnsi="Arial" w:cs="Arial"/>
          <w:sz w:val="24"/>
          <w:szCs w:val="24"/>
          <w:highlight w:val="magenta"/>
        </w:rPr>
        <w:t>Air Force Commander or Representative</w:t>
      </w:r>
    </w:p>
    <w:p w:rsidR="006635F8" w:rsidRPr="00D83B99" w:rsidRDefault="00A53AAC" w:rsidP="006635F8">
      <w:pPr>
        <w:pStyle w:val="ListParagraph"/>
        <w:numPr>
          <w:ilvl w:val="0"/>
          <w:numId w:val="7"/>
        </w:numPr>
        <w:jc w:val="both"/>
        <w:rPr>
          <w:rFonts w:ascii="Arial" w:hAnsi="Arial" w:cs="Arial"/>
          <w:sz w:val="24"/>
          <w:szCs w:val="24"/>
          <w:highlight w:val="magenta"/>
        </w:rPr>
      </w:pPr>
      <w:r w:rsidRPr="00D83B99">
        <w:rPr>
          <w:rFonts w:ascii="Arial" w:hAnsi="Arial" w:cs="Arial"/>
          <w:sz w:val="24"/>
          <w:szCs w:val="24"/>
          <w:highlight w:val="magenta"/>
        </w:rPr>
        <w:t xml:space="preserve">Permanent/Principal Secretary responsible for </w:t>
      </w:r>
      <w:r w:rsidR="006635F8" w:rsidRPr="00D83B99">
        <w:rPr>
          <w:rFonts w:ascii="Arial" w:hAnsi="Arial" w:cs="Arial"/>
          <w:sz w:val="24"/>
          <w:szCs w:val="24"/>
          <w:highlight w:val="magenta"/>
        </w:rPr>
        <w:t>Provincial Administration &amp; Internal Security or Representative</w:t>
      </w:r>
    </w:p>
    <w:p w:rsidR="006635F8" w:rsidRPr="00D83B99" w:rsidRDefault="00A53AAC" w:rsidP="006635F8">
      <w:pPr>
        <w:pStyle w:val="ListParagraph"/>
        <w:numPr>
          <w:ilvl w:val="0"/>
          <w:numId w:val="7"/>
        </w:numPr>
        <w:jc w:val="both"/>
        <w:rPr>
          <w:rFonts w:ascii="Arial" w:hAnsi="Arial" w:cs="Arial"/>
          <w:sz w:val="24"/>
          <w:szCs w:val="24"/>
          <w:highlight w:val="magenta"/>
        </w:rPr>
      </w:pPr>
      <w:r w:rsidRPr="00D83B99">
        <w:rPr>
          <w:rFonts w:ascii="Arial" w:hAnsi="Arial" w:cs="Arial"/>
          <w:sz w:val="24"/>
          <w:szCs w:val="24"/>
          <w:highlight w:val="magenta"/>
        </w:rPr>
        <w:t xml:space="preserve">Permanent/Principal Secretary responsible for </w:t>
      </w:r>
      <w:r w:rsidR="006635F8" w:rsidRPr="00D83B99">
        <w:rPr>
          <w:rFonts w:ascii="Arial" w:hAnsi="Arial" w:cs="Arial"/>
          <w:sz w:val="24"/>
          <w:szCs w:val="24"/>
          <w:highlight w:val="magenta"/>
        </w:rPr>
        <w:t>Special Programs or Representative</w:t>
      </w:r>
    </w:p>
    <w:p w:rsidR="006635F8" w:rsidRPr="00D83B99" w:rsidRDefault="006635F8" w:rsidP="006635F8">
      <w:pPr>
        <w:pStyle w:val="ListParagraph"/>
        <w:numPr>
          <w:ilvl w:val="0"/>
          <w:numId w:val="7"/>
        </w:numPr>
        <w:jc w:val="both"/>
        <w:rPr>
          <w:rFonts w:ascii="Arial" w:hAnsi="Arial" w:cs="Arial"/>
          <w:sz w:val="24"/>
          <w:szCs w:val="24"/>
          <w:highlight w:val="magenta"/>
        </w:rPr>
      </w:pPr>
      <w:r w:rsidRPr="00D83B99">
        <w:rPr>
          <w:rFonts w:ascii="Arial" w:hAnsi="Arial" w:cs="Arial"/>
          <w:sz w:val="24"/>
          <w:szCs w:val="24"/>
          <w:highlight w:val="magenta"/>
        </w:rPr>
        <w:t>Navy Commander or Representative</w:t>
      </w:r>
    </w:p>
    <w:p w:rsidR="006635F8" w:rsidRPr="00D83B99" w:rsidRDefault="006635F8" w:rsidP="006635F8">
      <w:pPr>
        <w:pStyle w:val="ListParagraph"/>
        <w:numPr>
          <w:ilvl w:val="0"/>
          <w:numId w:val="7"/>
        </w:numPr>
        <w:jc w:val="both"/>
        <w:rPr>
          <w:rFonts w:ascii="Arial" w:hAnsi="Arial" w:cs="Arial"/>
          <w:sz w:val="24"/>
          <w:szCs w:val="24"/>
          <w:highlight w:val="magenta"/>
        </w:rPr>
      </w:pPr>
      <w:r w:rsidRPr="00D83B99">
        <w:rPr>
          <w:rFonts w:ascii="Arial" w:hAnsi="Arial" w:cs="Arial"/>
          <w:sz w:val="24"/>
          <w:szCs w:val="24"/>
          <w:highlight w:val="magenta"/>
        </w:rPr>
        <w:t>Commissioner of Police or Representative</w:t>
      </w:r>
    </w:p>
    <w:p w:rsidR="006635F8" w:rsidRPr="00D83B99" w:rsidRDefault="006635F8" w:rsidP="006635F8">
      <w:pPr>
        <w:pStyle w:val="ListParagraph"/>
        <w:numPr>
          <w:ilvl w:val="0"/>
          <w:numId w:val="7"/>
        </w:numPr>
        <w:jc w:val="both"/>
        <w:rPr>
          <w:rFonts w:ascii="Arial" w:hAnsi="Arial" w:cs="Arial"/>
          <w:sz w:val="24"/>
          <w:szCs w:val="24"/>
          <w:highlight w:val="magenta"/>
        </w:rPr>
      </w:pPr>
      <w:r w:rsidRPr="00D83B99">
        <w:rPr>
          <w:rFonts w:ascii="Arial" w:hAnsi="Arial" w:cs="Arial"/>
          <w:sz w:val="24"/>
          <w:szCs w:val="24"/>
          <w:highlight w:val="magenta"/>
        </w:rPr>
        <w:t>Director General</w:t>
      </w:r>
      <w:r w:rsidR="00A53AAC" w:rsidRPr="00D83B99">
        <w:rPr>
          <w:rFonts w:ascii="Arial" w:hAnsi="Arial" w:cs="Arial"/>
          <w:sz w:val="24"/>
          <w:szCs w:val="24"/>
          <w:highlight w:val="magenta"/>
        </w:rPr>
        <w:t>/Managing Director</w:t>
      </w:r>
      <w:r w:rsidRPr="00D83B99">
        <w:rPr>
          <w:rFonts w:ascii="Arial" w:hAnsi="Arial" w:cs="Arial"/>
          <w:sz w:val="24"/>
          <w:szCs w:val="24"/>
          <w:highlight w:val="magenta"/>
        </w:rPr>
        <w:t xml:space="preserve"> </w:t>
      </w:r>
      <w:r w:rsidR="00A53AAC" w:rsidRPr="00D83B99">
        <w:rPr>
          <w:rFonts w:ascii="Arial" w:hAnsi="Arial" w:cs="Arial"/>
          <w:sz w:val="24"/>
          <w:szCs w:val="24"/>
          <w:highlight w:val="magenta"/>
        </w:rPr>
        <w:t xml:space="preserve">of the </w:t>
      </w:r>
      <w:r w:rsidR="00426975" w:rsidRPr="00D83B99">
        <w:rPr>
          <w:rFonts w:ascii="Arial" w:hAnsi="Arial" w:cs="Arial"/>
          <w:sz w:val="24"/>
          <w:szCs w:val="24"/>
          <w:highlight w:val="magenta"/>
        </w:rPr>
        <w:t>State</w:t>
      </w:r>
      <w:r w:rsidRPr="00D83B99">
        <w:rPr>
          <w:rFonts w:ascii="Arial" w:hAnsi="Arial" w:cs="Arial"/>
          <w:sz w:val="24"/>
          <w:szCs w:val="24"/>
          <w:highlight w:val="magenta"/>
        </w:rPr>
        <w:t xml:space="preserve"> Civil Aviation Authority or Representative (Secretary ASAR)</w:t>
      </w:r>
    </w:p>
    <w:p w:rsidR="006635F8" w:rsidRPr="00D83B99" w:rsidRDefault="006635F8" w:rsidP="006635F8">
      <w:pPr>
        <w:pStyle w:val="ListParagraph"/>
        <w:numPr>
          <w:ilvl w:val="0"/>
          <w:numId w:val="7"/>
        </w:numPr>
        <w:jc w:val="both"/>
        <w:rPr>
          <w:rFonts w:ascii="Arial" w:hAnsi="Arial" w:cs="Arial"/>
          <w:sz w:val="24"/>
          <w:szCs w:val="24"/>
          <w:highlight w:val="magenta"/>
        </w:rPr>
      </w:pPr>
      <w:r w:rsidRPr="00D83B99">
        <w:rPr>
          <w:rFonts w:ascii="Arial" w:hAnsi="Arial" w:cs="Arial"/>
          <w:sz w:val="24"/>
          <w:szCs w:val="24"/>
          <w:highlight w:val="magenta"/>
        </w:rPr>
        <w:t xml:space="preserve">Director General </w:t>
      </w:r>
      <w:r w:rsidR="00A53AAC" w:rsidRPr="00D83B99">
        <w:rPr>
          <w:rFonts w:ascii="Arial" w:hAnsi="Arial" w:cs="Arial"/>
          <w:sz w:val="24"/>
          <w:szCs w:val="24"/>
          <w:highlight w:val="magenta"/>
        </w:rPr>
        <w:t xml:space="preserve">of the </w:t>
      </w:r>
      <w:r w:rsidR="00426975" w:rsidRPr="00D83B99">
        <w:rPr>
          <w:rFonts w:ascii="Arial" w:hAnsi="Arial" w:cs="Arial"/>
          <w:sz w:val="24"/>
          <w:szCs w:val="24"/>
          <w:highlight w:val="magenta"/>
        </w:rPr>
        <w:t>State</w:t>
      </w:r>
      <w:r w:rsidRPr="00D83B99">
        <w:rPr>
          <w:rFonts w:ascii="Arial" w:hAnsi="Arial" w:cs="Arial"/>
          <w:sz w:val="24"/>
          <w:szCs w:val="24"/>
          <w:highlight w:val="magenta"/>
        </w:rPr>
        <w:t xml:space="preserve"> Maritime Authority or Representative (Secretary MASAR)</w:t>
      </w:r>
    </w:p>
    <w:p w:rsidR="006635F8" w:rsidRPr="00D83B99" w:rsidRDefault="00B102DE" w:rsidP="006635F8">
      <w:pPr>
        <w:pStyle w:val="ListParagraph"/>
        <w:numPr>
          <w:ilvl w:val="0"/>
          <w:numId w:val="7"/>
        </w:numPr>
        <w:jc w:val="both"/>
        <w:rPr>
          <w:rFonts w:ascii="Arial" w:hAnsi="Arial" w:cs="Arial"/>
          <w:sz w:val="24"/>
          <w:szCs w:val="24"/>
          <w:highlight w:val="magenta"/>
        </w:rPr>
      </w:pPr>
      <w:r w:rsidRPr="00D83B99">
        <w:rPr>
          <w:rFonts w:ascii="Arial" w:hAnsi="Arial" w:cs="Arial"/>
          <w:sz w:val="24"/>
          <w:szCs w:val="24"/>
          <w:highlight w:val="magenta"/>
        </w:rPr>
        <w:t>Director National Disaster Operation Centre or Representative</w:t>
      </w:r>
    </w:p>
    <w:p w:rsidR="00B102DE" w:rsidRPr="00D83B99" w:rsidRDefault="00B102DE" w:rsidP="006635F8">
      <w:pPr>
        <w:pStyle w:val="ListParagraph"/>
        <w:numPr>
          <w:ilvl w:val="0"/>
          <w:numId w:val="7"/>
        </w:numPr>
        <w:jc w:val="both"/>
        <w:rPr>
          <w:rFonts w:ascii="Arial" w:hAnsi="Arial" w:cs="Arial"/>
          <w:sz w:val="24"/>
          <w:szCs w:val="24"/>
          <w:highlight w:val="magenta"/>
        </w:rPr>
      </w:pPr>
      <w:r w:rsidRPr="00D83B99">
        <w:rPr>
          <w:rFonts w:ascii="Arial" w:hAnsi="Arial" w:cs="Arial"/>
          <w:sz w:val="24"/>
          <w:szCs w:val="24"/>
          <w:highlight w:val="magenta"/>
        </w:rPr>
        <w:t xml:space="preserve">Managing Director </w:t>
      </w:r>
      <w:r w:rsidR="00A53AAC" w:rsidRPr="00D83B99">
        <w:rPr>
          <w:rFonts w:ascii="Arial" w:hAnsi="Arial" w:cs="Arial"/>
          <w:sz w:val="24"/>
          <w:szCs w:val="24"/>
          <w:highlight w:val="magenta"/>
        </w:rPr>
        <w:t xml:space="preserve">of the </w:t>
      </w:r>
      <w:r w:rsidR="00426975" w:rsidRPr="00D83B99">
        <w:rPr>
          <w:rFonts w:ascii="Arial" w:hAnsi="Arial" w:cs="Arial"/>
          <w:sz w:val="24"/>
          <w:szCs w:val="24"/>
          <w:highlight w:val="magenta"/>
        </w:rPr>
        <w:t>State</w:t>
      </w:r>
      <w:r w:rsidRPr="00D83B99">
        <w:rPr>
          <w:rFonts w:ascii="Arial" w:hAnsi="Arial" w:cs="Arial"/>
          <w:sz w:val="24"/>
          <w:szCs w:val="24"/>
          <w:highlight w:val="magenta"/>
        </w:rPr>
        <w:t xml:space="preserve"> Ports Authority or Representative</w:t>
      </w:r>
    </w:p>
    <w:p w:rsidR="00B102DE" w:rsidRPr="00D83B99" w:rsidRDefault="00B102DE" w:rsidP="006635F8">
      <w:pPr>
        <w:pStyle w:val="ListParagraph"/>
        <w:numPr>
          <w:ilvl w:val="0"/>
          <w:numId w:val="7"/>
        </w:numPr>
        <w:jc w:val="both"/>
        <w:rPr>
          <w:rFonts w:ascii="Arial" w:hAnsi="Arial" w:cs="Arial"/>
          <w:sz w:val="24"/>
          <w:szCs w:val="24"/>
          <w:highlight w:val="magenta"/>
        </w:rPr>
      </w:pPr>
      <w:r w:rsidRPr="00D83B99">
        <w:rPr>
          <w:rFonts w:ascii="Arial" w:hAnsi="Arial" w:cs="Arial"/>
          <w:sz w:val="24"/>
          <w:szCs w:val="24"/>
          <w:highlight w:val="magenta"/>
        </w:rPr>
        <w:t xml:space="preserve">Commissioner General </w:t>
      </w:r>
      <w:r w:rsidR="00A53AAC" w:rsidRPr="00D83B99">
        <w:rPr>
          <w:rFonts w:ascii="Arial" w:hAnsi="Arial" w:cs="Arial"/>
          <w:sz w:val="24"/>
          <w:szCs w:val="24"/>
          <w:highlight w:val="magenta"/>
        </w:rPr>
        <w:t>of the State Revenue Authority</w:t>
      </w:r>
      <w:r w:rsidRPr="00D83B99">
        <w:rPr>
          <w:rFonts w:ascii="Arial" w:hAnsi="Arial" w:cs="Arial"/>
          <w:sz w:val="24"/>
          <w:szCs w:val="24"/>
          <w:highlight w:val="magenta"/>
        </w:rPr>
        <w:t xml:space="preserve"> or Representative</w:t>
      </w:r>
    </w:p>
    <w:p w:rsidR="00B102DE" w:rsidRPr="00D83B99" w:rsidRDefault="00B102DE" w:rsidP="006635F8">
      <w:pPr>
        <w:pStyle w:val="ListParagraph"/>
        <w:numPr>
          <w:ilvl w:val="0"/>
          <w:numId w:val="7"/>
        </w:numPr>
        <w:jc w:val="both"/>
        <w:rPr>
          <w:rFonts w:ascii="Arial" w:hAnsi="Arial" w:cs="Arial"/>
          <w:sz w:val="24"/>
          <w:szCs w:val="24"/>
          <w:highlight w:val="magenta"/>
        </w:rPr>
      </w:pPr>
      <w:r w:rsidRPr="00D83B99">
        <w:rPr>
          <w:rFonts w:ascii="Arial" w:hAnsi="Arial" w:cs="Arial"/>
          <w:sz w:val="24"/>
          <w:szCs w:val="24"/>
          <w:highlight w:val="magenta"/>
        </w:rPr>
        <w:t xml:space="preserve">Director </w:t>
      </w:r>
      <w:r w:rsidR="00A53AAC" w:rsidRPr="00D83B99">
        <w:rPr>
          <w:rFonts w:ascii="Arial" w:hAnsi="Arial" w:cs="Arial"/>
          <w:sz w:val="24"/>
          <w:szCs w:val="24"/>
          <w:highlight w:val="magenta"/>
        </w:rPr>
        <w:t>of the State Wildlife Services</w:t>
      </w:r>
      <w:r w:rsidRPr="00D83B99">
        <w:rPr>
          <w:rFonts w:ascii="Arial" w:hAnsi="Arial" w:cs="Arial"/>
          <w:sz w:val="24"/>
          <w:szCs w:val="24"/>
          <w:highlight w:val="magenta"/>
        </w:rPr>
        <w:t xml:space="preserve"> or Representative</w:t>
      </w:r>
    </w:p>
    <w:p w:rsidR="00124444" w:rsidRDefault="00124444" w:rsidP="00124444">
      <w:pPr>
        <w:pStyle w:val="ListParagraph"/>
        <w:ind w:left="0"/>
        <w:jc w:val="both"/>
        <w:rPr>
          <w:rFonts w:ascii="Arial" w:hAnsi="Arial" w:cs="Arial"/>
          <w:sz w:val="24"/>
          <w:szCs w:val="24"/>
        </w:rPr>
      </w:pPr>
    </w:p>
    <w:p w:rsidR="00B6123E" w:rsidRPr="00F73791" w:rsidRDefault="00B6123E" w:rsidP="00124444">
      <w:pPr>
        <w:pStyle w:val="ListParagraph"/>
        <w:ind w:left="0"/>
        <w:jc w:val="both"/>
        <w:rPr>
          <w:rFonts w:ascii="Arial" w:hAnsi="Arial" w:cs="Arial"/>
          <w:sz w:val="24"/>
          <w:szCs w:val="24"/>
        </w:rPr>
      </w:pPr>
      <w:r w:rsidRPr="00F73791">
        <w:rPr>
          <w:rFonts w:ascii="Arial" w:hAnsi="Arial" w:cs="Arial"/>
          <w:sz w:val="24"/>
          <w:szCs w:val="24"/>
          <w:highlight w:val="magenta"/>
        </w:rPr>
        <w:t xml:space="preserve">c) </w:t>
      </w:r>
      <w:r w:rsidR="00124444" w:rsidRPr="00F73791">
        <w:rPr>
          <w:rFonts w:ascii="Arial" w:hAnsi="Arial" w:cs="Arial"/>
          <w:sz w:val="24"/>
          <w:szCs w:val="24"/>
          <w:highlight w:val="magenta"/>
        </w:rPr>
        <w:t xml:space="preserve"> </w:t>
      </w:r>
      <w:r w:rsidR="00124444" w:rsidRPr="00F73791">
        <w:rPr>
          <w:rFonts w:ascii="Arial" w:hAnsi="Arial" w:cs="Arial"/>
          <w:sz w:val="24"/>
          <w:szCs w:val="24"/>
          <w:highlight w:val="magenta"/>
        </w:rPr>
        <w:tab/>
      </w:r>
      <w:r w:rsidRPr="00F73791">
        <w:rPr>
          <w:rFonts w:ascii="Arial" w:hAnsi="Arial" w:cs="Arial"/>
          <w:sz w:val="24"/>
          <w:szCs w:val="24"/>
          <w:highlight w:val="magenta"/>
        </w:rPr>
        <w:t xml:space="preserve">There will be an </w:t>
      </w:r>
      <w:r w:rsidR="00DE7D8A">
        <w:rPr>
          <w:rFonts w:ascii="Arial" w:hAnsi="Arial" w:cs="Arial"/>
          <w:sz w:val="24"/>
          <w:szCs w:val="24"/>
          <w:highlight w:val="magenta"/>
        </w:rPr>
        <w:t>ICAO</w:t>
      </w:r>
      <w:r w:rsidRPr="00F73791">
        <w:rPr>
          <w:rFonts w:ascii="Arial" w:hAnsi="Arial" w:cs="Arial"/>
          <w:sz w:val="24"/>
          <w:szCs w:val="24"/>
          <w:highlight w:val="magenta"/>
        </w:rPr>
        <w:t xml:space="preserve"> SAR Joint Technical Committee (JTC) formed by Partner States.</w:t>
      </w:r>
    </w:p>
    <w:p w:rsidR="00F04957" w:rsidRPr="00F73791" w:rsidRDefault="00F04957" w:rsidP="00F04957">
      <w:pPr>
        <w:spacing w:after="0" w:line="240" w:lineRule="auto"/>
        <w:jc w:val="both"/>
        <w:rPr>
          <w:rFonts w:ascii="Arial" w:eastAsia="Times New Roman" w:hAnsi="Arial" w:cs="Arial"/>
          <w:snapToGrid w:val="0"/>
          <w:sz w:val="24"/>
          <w:szCs w:val="24"/>
        </w:rPr>
      </w:pPr>
      <w:r w:rsidRPr="00F73791">
        <w:rPr>
          <w:rFonts w:ascii="Arial" w:eastAsia="Times New Roman" w:hAnsi="Arial" w:cs="Arial"/>
          <w:snapToGrid w:val="0"/>
          <w:sz w:val="24"/>
          <w:szCs w:val="24"/>
        </w:rPr>
        <w:t>The JTC shall be responsible for, among others, the following:</w:t>
      </w:r>
    </w:p>
    <w:p w:rsidR="00F04957" w:rsidRPr="00F73791" w:rsidRDefault="00F04957" w:rsidP="00F04957">
      <w:pPr>
        <w:widowControl w:val="0"/>
        <w:spacing w:after="0" w:line="240" w:lineRule="auto"/>
        <w:jc w:val="both"/>
        <w:rPr>
          <w:rFonts w:ascii="Arial" w:eastAsia="Times New Roman" w:hAnsi="Arial" w:cs="Arial"/>
          <w:snapToGrid w:val="0"/>
          <w:sz w:val="24"/>
          <w:szCs w:val="24"/>
        </w:rPr>
      </w:pPr>
    </w:p>
    <w:p w:rsidR="00F04957" w:rsidRPr="00F73791" w:rsidRDefault="00F04957" w:rsidP="00F04957">
      <w:pPr>
        <w:widowControl w:val="0"/>
        <w:numPr>
          <w:ilvl w:val="0"/>
          <w:numId w:val="16"/>
        </w:numPr>
        <w:spacing w:after="0" w:line="240" w:lineRule="auto"/>
        <w:jc w:val="both"/>
        <w:rPr>
          <w:rFonts w:ascii="Arial" w:eastAsia="Times New Roman" w:hAnsi="Arial" w:cs="Arial"/>
          <w:snapToGrid w:val="0"/>
          <w:sz w:val="24"/>
          <w:szCs w:val="24"/>
        </w:rPr>
      </w:pPr>
      <w:r w:rsidRPr="00F73791">
        <w:rPr>
          <w:rFonts w:ascii="Arial" w:eastAsia="Times New Roman" w:hAnsi="Arial" w:cs="Arial"/>
          <w:snapToGrid w:val="0"/>
          <w:sz w:val="24"/>
          <w:szCs w:val="24"/>
        </w:rPr>
        <w:t xml:space="preserve">Promoting continued cooperation on SAR matters. </w:t>
      </w:r>
    </w:p>
    <w:p w:rsidR="00F04957" w:rsidRPr="00F73791" w:rsidRDefault="00F04957" w:rsidP="00F04957">
      <w:pPr>
        <w:widowControl w:val="0"/>
        <w:spacing w:after="0" w:line="240" w:lineRule="auto"/>
        <w:ind w:left="720"/>
        <w:jc w:val="both"/>
        <w:rPr>
          <w:rFonts w:ascii="Arial" w:eastAsia="Times New Roman" w:hAnsi="Arial" w:cs="Arial"/>
          <w:snapToGrid w:val="0"/>
          <w:sz w:val="24"/>
          <w:szCs w:val="24"/>
        </w:rPr>
      </w:pPr>
    </w:p>
    <w:p w:rsidR="00F04957" w:rsidRPr="00F73791" w:rsidRDefault="00F04957" w:rsidP="00F04957">
      <w:pPr>
        <w:widowControl w:val="0"/>
        <w:numPr>
          <w:ilvl w:val="0"/>
          <w:numId w:val="16"/>
        </w:numPr>
        <w:spacing w:after="0" w:line="240" w:lineRule="auto"/>
        <w:jc w:val="both"/>
        <w:rPr>
          <w:rFonts w:ascii="Arial" w:eastAsia="Times New Roman" w:hAnsi="Arial" w:cs="Arial"/>
          <w:snapToGrid w:val="0"/>
          <w:sz w:val="24"/>
          <w:szCs w:val="24"/>
        </w:rPr>
      </w:pPr>
      <w:r w:rsidRPr="00F73791">
        <w:rPr>
          <w:rFonts w:ascii="Arial" w:eastAsia="Times New Roman" w:hAnsi="Arial" w:cs="Arial"/>
          <w:snapToGrid w:val="0"/>
          <w:sz w:val="24"/>
          <w:szCs w:val="24"/>
        </w:rPr>
        <w:t>Enhancing SAR effectiveness within the region.</w:t>
      </w:r>
    </w:p>
    <w:p w:rsidR="00F04957" w:rsidRPr="00F73791" w:rsidRDefault="00F04957" w:rsidP="00F04957">
      <w:pPr>
        <w:widowControl w:val="0"/>
        <w:spacing w:after="0" w:line="240" w:lineRule="auto"/>
        <w:ind w:left="720"/>
        <w:jc w:val="both"/>
        <w:rPr>
          <w:rFonts w:ascii="Arial" w:eastAsia="Times New Roman" w:hAnsi="Arial" w:cs="Arial"/>
          <w:snapToGrid w:val="0"/>
          <w:sz w:val="24"/>
          <w:szCs w:val="24"/>
        </w:rPr>
      </w:pPr>
    </w:p>
    <w:p w:rsidR="00F04957" w:rsidRPr="00F73791" w:rsidRDefault="00F04957" w:rsidP="00F04957">
      <w:pPr>
        <w:widowControl w:val="0"/>
        <w:numPr>
          <w:ilvl w:val="0"/>
          <w:numId w:val="16"/>
        </w:numPr>
        <w:spacing w:after="0" w:line="240" w:lineRule="auto"/>
        <w:jc w:val="both"/>
        <w:rPr>
          <w:rFonts w:ascii="Arial" w:eastAsia="Times New Roman" w:hAnsi="Arial" w:cs="Arial"/>
          <w:snapToGrid w:val="0"/>
          <w:sz w:val="24"/>
          <w:szCs w:val="24"/>
        </w:rPr>
      </w:pPr>
      <w:r w:rsidRPr="00F73791">
        <w:rPr>
          <w:rFonts w:ascii="Arial" w:eastAsia="Times New Roman" w:hAnsi="Arial" w:cs="Arial"/>
          <w:snapToGrid w:val="0"/>
          <w:sz w:val="24"/>
          <w:szCs w:val="24"/>
        </w:rPr>
        <w:t xml:space="preserve">Providing advice to the Competent Authorities on SAR matters. </w:t>
      </w:r>
    </w:p>
    <w:p w:rsidR="00F04957" w:rsidRPr="00F73791" w:rsidRDefault="00F04957" w:rsidP="00F04957">
      <w:pPr>
        <w:spacing w:after="0" w:line="240" w:lineRule="auto"/>
        <w:jc w:val="both"/>
        <w:rPr>
          <w:rFonts w:ascii="Arial" w:eastAsia="Times New Roman" w:hAnsi="Arial" w:cs="Arial"/>
          <w:snapToGrid w:val="0"/>
          <w:sz w:val="24"/>
          <w:szCs w:val="24"/>
        </w:rPr>
      </w:pPr>
    </w:p>
    <w:p w:rsidR="00F04957" w:rsidRPr="00F04957" w:rsidRDefault="00F04957" w:rsidP="00F04957">
      <w:pPr>
        <w:widowControl w:val="0"/>
        <w:numPr>
          <w:ilvl w:val="0"/>
          <w:numId w:val="16"/>
        </w:numPr>
        <w:spacing w:after="0" w:line="240" w:lineRule="auto"/>
        <w:jc w:val="both"/>
        <w:rPr>
          <w:rFonts w:ascii="Arial" w:eastAsia="Times New Roman" w:hAnsi="Arial" w:cs="Arial"/>
          <w:snapToGrid w:val="0"/>
          <w:color w:val="FF0000"/>
          <w:sz w:val="24"/>
          <w:szCs w:val="24"/>
        </w:rPr>
      </w:pPr>
      <w:r w:rsidRPr="00F73791">
        <w:rPr>
          <w:rFonts w:ascii="Arial" w:eastAsia="Times New Roman" w:hAnsi="Arial" w:cs="Arial"/>
          <w:snapToGrid w:val="0"/>
          <w:sz w:val="24"/>
          <w:szCs w:val="24"/>
        </w:rPr>
        <w:t xml:space="preserve">Developing harmonized procedures to facilitate transit of SAR facilities and equipment across the territory of </w:t>
      </w:r>
      <w:r w:rsidR="003201DE">
        <w:rPr>
          <w:rFonts w:ascii="Arial" w:eastAsia="Times New Roman" w:hAnsi="Arial" w:cs="Arial"/>
          <w:snapToGrid w:val="0"/>
          <w:sz w:val="24"/>
          <w:szCs w:val="24"/>
        </w:rPr>
        <w:t>ICAO</w:t>
      </w:r>
      <w:r w:rsidRPr="00F73791">
        <w:rPr>
          <w:rFonts w:ascii="Arial" w:eastAsia="Times New Roman" w:hAnsi="Arial" w:cs="Arial"/>
          <w:snapToGrid w:val="0"/>
          <w:sz w:val="24"/>
          <w:szCs w:val="24"/>
        </w:rPr>
        <w:t xml:space="preserve"> Partner State</w:t>
      </w:r>
      <w:r w:rsidRPr="00F04957">
        <w:rPr>
          <w:rFonts w:ascii="Arial" w:eastAsia="Times New Roman" w:hAnsi="Arial" w:cs="Arial"/>
          <w:snapToGrid w:val="0"/>
          <w:color w:val="FF0000"/>
          <w:sz w:val="24"/>
          <w:szCs w:val="24"/>
        </w:rPr>
        <w:t>.</w:t>
      </w:r>
    </w:p>
    <w:p w:rsidR="00F04957" w:rsidRDefault="00F04957" w:rsidP="00124444">
      <w:pPr>
        <w:pStyle w:val="ListParagraph"/>
        <w:ind w:left="0"/>
        <w:jc w:val="both"/>
        <w:rPr>
          <w:rFonts w:ascii="Arial" w:hAnsi="Arial" w:cs="Arial"/>
          <w:color w:val="FF0000"/>
          <w:sz w:val="24"/>
          <w:szCs w:val="24"/>
        </w:rPr>
      </w:pPr>
    </w:p>
    <w:p w:rsidR="00F04957" w:rsidRDefault="00F04957" w:rsidP="00124444">
      <w:pPr>
        <w:pStyle w:val="ListParagraph"/>
        <w:ind w:left="0"/>
        <w:jc w:val="both"/>
        <w:rPr>
          <w:rFonts w:ascii="Arial" w:hAnsi="Arial" w:cs="Arial"/>
          <w:color w:val="FF0000"/>
          <w:sz w:val="24"/>
          <w:szCs w:val="24"/>
        </w:rPr>
      </w:pPr>
    </w:p>
    <w:p w:rsidR="00B6123E" w:rsidRPr="00F73791" w:rsidRDefault="00B6123E" w:rsidP="00124444">
      <w:pPr>
        <w:pStyle w:val="ListParagraph"/>
        <w:ind w:left="0"/>
        <w:jc w:val="both"/>
        <w:rPr>
          <w:rFonts w:ascii="Arial" w:hAnsi="Arial" w:cs="Arial"/>
          <w:sz w:val="24"/>
          <w:szCs w:val="24"/>
          <w:highlight w:val="magenta"/>
        </w:rPr>
      </w:pPr>
      <w:r w:rsidRPr="00F73791">
        <w:rPr>
          <w:rFonts w:ascii="Arial" w:hAnsi="Arial" w:cs="Arial"/>
          <w:sz w:val="24"/>
          <w:szCs w:val="24"/>
          <w:highlight w:val="magenta"/>
        </w:rPr>
        <w:t>MEMBERS</w:t>
      </w:r>
    </w:p>
    <w:p w:rsidR="00B6123E" w:rsidRPr="00F73791" w:rsidRDefault="00B6123E" w:rsidP="00B6123E">
      <w:pPr>
        <w:pStyle w:val="ListParagraph"/>
        <w:numPr>
          <w:ilvl w:val="0"/>
          <w:numId w:val="15"/>
        </w:numPr>
        <w:spacing w:after="0" w:line="240" w:lineRule="auto"/>
        <w:rPr>
          <w:rFonts w:eastAsia="Times New Roman"/>
          <w:snapToGrid w:val="0"/>
          <w:sz w:val="24"/>
          <w:szCs w:val="24"/>
          <w:highlight w:val="magenta"/>
          <w:lang w:val="en-GB"/>
        </w:rPr>
      </w:pPr>
      <w:r w:rsidRPr="00F73791">
        <w:rPr>
          <w:rFonts w:eastAsia="Times New Roman"/>
          <w:snapToGrid w:val="0"/>
          <w:sz w:val="24"/>
          <w:szCs w:val="24"/>
          <w:highlight w:val="magenta"/>
          <w:lang w:val="en-GB"/>
        </w:rPr>
        <w:t xml:space="preserve">Civil Aviation Authority (Air Navigation Services) </w:t>
      </w:r>
    </w:p>
    <w:p w:rsidR="00B6123E" w:rsidRPr="00F73791" w:rsidRDefault="00B6123E" w:rsidP="00B6123E">
      <w:pPr>
        <w:numPr>
          <w:ilvl w:val="0"/>
          <w:numId w:val="15"/>
        </w:numPr>
        <w:spacing w:after="0" w:line="240" w:lineRule="auto"/>
        <w:contextualSpacing/>
        <w:rPr>
          <w:rFonts w:ascii="Tahoma" w:eastAsia="Times New Roman" w:hAnsi="Tahoma" w:cs="Tahoma"/>
          <w:snapToGrid w:val="0"/>
          <w:sz w:val="24"/>
          <w:szCs w:val="24"/>
          <w:highlight w:val="magenta"/>
          <w:lang w:val="en-GB"/>
        </w:rPr>
      </w:pPr>
      <w:r w:rsidRPr="00F73791">
        <w:rPr>
          <w:rFonts w:ascii="Tahoma" w:eastAsia="Times New Roman" w:hAnsi="Tahoma" w:cs="Tahoma"/>
          <w:snapToGrid w:val="0"/>
          <w:sz w:val="24"/>
          <w:szCs w:val="24"/>
          <w:highlight w:val="magenta"/>
          <w:lang w:val="en-GB"/>
        </w:rPr>
        <w:t>Aircraft Accident/Incident investigation unit</w:t>
      </w:r>
    </w:p>
    <w:p w:rsidR="00B6123E" w:rsidRPr="00F73791" w:rsidRDefault="00B6123E" w:rsidP="00B6123E">
      <w:pPr>
        <w:numPr>
          <w:ilvl w:val="0"/>
          <w:numId w:val="15"/>
        </w:numPr>
        <w:spacing w:after="0" w:line="240" w:lineRule="auto"/>
        <w:contextualSpacing/>
        <w:rPr>
          <w:rFonts w:ascii="Tahoma" w:eastAsia="Times New Roman" w:hAnsi="Tahoma" w:cs="Tahoma"/>
          <w:snapToGrid w:val="0"/>
          <w:sz w:val="24"/>
          <w:szCs w:val="24"/>
          <w:highlight w:val="magenta"/>
          <w:lang w:val="en-GB"/>
        </w:rPr>
      </w:pPr>
      <w:r w:rsidRPr="00F73791">
        <w:rPr>
          <w:rFonts w:ascii="Tahoma" w:eastAsia="Times New Roman" w:hAnsi="Tahoma" w:cs="Tahoma"/>
          <w:snapToGrid w:val="0"/>
          <w:sz w:val="24"/>
          <w:szCs w:val="24"/>
          <w:highlight w:val="magenta"/>
          <w:lang w:val="en-GB"/>
        </w:rPr>
        <w:t>Airports Authority</w:t>
      </w:r>
    </w:p>
    <w:p w:rsidR="00B6123E" w:rsidRPr="00F73791" w:rsidRDefault="00B6123E" w:rsidP="00B6123E">
      <w:pPr>
        <w:widowControl w:val="0"/>
        <w:numPr>
          <w:ilvl w:val="0"/>
          <w:numId w:val="15"/>
        </w:numPr>
        <w:suppressLineNumbers/>
        <w:spacing w:after="0" w:line="240" w:lineRule="auto"/>
        <w:contextualSpacing/>
        <w:jc w:val="both"/>
        <w:outlineLvl w:val="1"/>
        <w:rPr>
          <w:rFonts w:ascii="Tahoma" w:eastAsia="Times New Roman" w:hAnsi="Tahoma" w:cs="Tahoma"/>
          <w:snapToGrid w:val="0"/>
          <w:sz w:val="24"/>
          <w:szCs w:val="24"/>
          <w:highlight w:val="magenta"/>
          <w:lang w:val="en-GB"/>
        </w:rPr>
      </w:pPr>
      <w:r w:rsidRPr="00F73791">
        <w:rPr>
          <w:rFonts w:ascii="Tahoma" w:eastAsia="Times New Roman" w:hAnsi="Tahoma" w:cs="Tahoma"/>
          <w:snapToGrid w:val="0"/>
          <w:sz w:val="24"/>
          <w:szCs w:val="24"/>
          <w:highlight w:val="magenta"/>
          <w:lang w:val="en-GB"/>
        </w:rPr>
        <w:lastRenderedPageBreak/>
        <w:t xml:space="preserve">Maritime Authority </w:t>
      </w:r>
    </w:p>
    <w:p w:rsidR="00B6123E" w:rsidRPr="00F73791" w:rsidRDefault="00B6123E" w:rsidP="00B6123E">
      <w:pPr>
        <w:numPr>
          <w:ilvl w:val="0"/>
          <w:numId w:val="15"/>
        </w:numPr>
        <w:spacing w:after="0" w:line="240" w:lineRule="auto"/>
        <w:contextualSpacing/>
        <w:rPr>
          <w:rFonts w:ascii="Tahoma" w:eastAsia="Times New Roman" w:hAnsi="Tahoma" w:cs="Tahoma"/>
          <w:snapToGrid w:val="0"/>
          <w:sz w:val="24"/>
          <w:szCs w:val="24"/>
          <w:highlight w:val="magenta"/>
          <w:lang w:val="en-GB"/>
        </w:rPr>
      </w:pPr>
      <w:r w:rsidRPr="00F73791">
        <w:rPr>
          <w:rFonts w:ascii="Tahoma" w:eastAsia="Times New Roman" w:hAnsi="Tahoma" w:cs="Tahoma"/>
          <w:snapToGrid w:val="0"/>
          <w:sz w:val="24"/>
          <w:szCs w:val="24"/>
          <w:highlight w:val="magenta"/>
          <w:lang w:val="en-GB"/>
        </w:rPr>
        <w:t xml:space="preserve">Wildlife Services </w:t>
      </w:r>
    </w:p>
    <w:p w:rsidR="00B6123E" w:rsidRPr="00F73791" w:rsidRDefault="00B6123E" w:rsidP="00B6123E">
      <w:pPr>
        <w:numPr>
          <w:ilvl w:val="0"/>
          <w:numId w:val="15"/>
        </w:numPr>
        <w:spacing w:after="0" w:line="240" w:lineRule="auto"/>
        <w:contextualSpacing/>
        <w:rPr>
          <w:rFonts w:ascii="Tahoma" w:eastAsia="Times New Roman" w:hAnsi="Tahoma" w:cs="Tahoma"/>
          <w:snapToGrid w:val="0"/>
          <w:sz w:val="24"/>
          <w:szCs w:val="24"/>
          <w:highlight w:val="magenta"/>
          <w:lang w:val="en-GB"/>
        </w:rPr>
      </w:pPr>
      <w:r w:rsidRPr="00F73791">
        <w:rPr>
          <w:rFonts w:ascii="Tahoma" w:eastAsia="Times New Roman" w:hAnsi="Tahoma" w:cs="Tahoma"/>
          <w:snapToGrid w:val="0"/>
          <w:sz w:val="24"/>
          <w:szCs w:val="24"/>
          <w:highlight w:val="magenta"/>
          <w:lang w:val="en-GB"/>
        </w:rPr>
        <w:t xml:space="preserve">Meteorological Services </w:t>
      </w:r>
    </w:p>
    <w:p w:rsidR="00F04957" w:rsidRPr="00F73791" w:rsidRDefault="00F04957" w:rsidP="00F04957">
      <w:pPr>
        <w:numPr>
          <w:ilvl w:val="0"/>
          <w:numId w:val="15"/>
        </w:numPr>
        <w:spacing w:after="0" w:line="240" w:lineRule="auto"/>
        <w:rPr>
          <w:rFonts w:ascii="Tahoma" w:eastAsia="Times New Roman" w:hAnsi="Tahoma" w:cs="Tahoma"/>
          <w:snapToGrid w:val="0"/>
          <w:sz w:val="24"/>
          <w:szCs w:val="24"/>
          <w:highlight w:val="magenta"/>
          <w:lang w:val="en-GB"/>
        </w:rPr>
      </w:pPr>
      <w:r w:rsidRPr="00F73791">
        <w:rPr>
          <w:rFonts w:ascii="Tahoma" w:eastAsia="Times New Roman" w:hAnsi="Tahoma" w:cs="Tahoma"/>
          <w:snapToGrid w:val="0"/>
          <w:sz w:val="24"/>
          <w:szCs w:val="24"/>
          <w:highlight w:val="magenta"/>
          <w:lang w:val="en-GB"/>
        </w:rPr>
        <w:t>Military</w:t>
      </w:r>
    </w:p>
    <w:p w:rsidR="00B6123E" w:rsidRPr="00F73791" w:rsidRDefault="00B6123E" w:rsidP="00F04957">
      <w:pPr>
        <w:numPr>
          <w:ilvl w:val="0"/>
          <w:numId w:val="15"/>
        </w:numPr>
        <w:spacing w:after="0" w:line="240" w:lineRule="auto"/>
        <w:rPr>
          <w:rFonts w:ascii="Tahoma" w:eastAsia="Times New Roman" w:hAnsi="Tahoma" w:cs="Tahoma"/>
          <w:snapToGrid w:val="0"/>
          <w:sz w:val="24"/>
          <w:szCs w:val="24"/>
          <w:highlight w:val="magenta"/>
          <w:lang w:val="en-GB"/>
        </w:rPr>
      </w:pPr>
      <w:r w:rsidRPr="00F73791">
        <w:rPr>
          <w:rFonts w:ascii="Tahoma" w:eastAsia="Times New Roman" w:hAnsi="Tahoma" w:cs="Tahoma"/>
          <w:snapToGrid w:val="0"/>
          <w:sz w:val="24"/>
          <w:szCs w:val="24"/>
          <w:highlight w:val="magenta"/>
          <w:lang w:val="en-GB"/>
        </w:rPr>
        <w:t>Police Services/Forces</w:t>
      </w:r>
    </w:p>
    <w:p w:rsidR="00B6123E" w:rsidRPr="00F73791" w:rsidRDefault="00B6123E" w:rsidP="00F04957">
      <w:pPr>
        <w:numPr>
          <w:ilvl w:val="0"/>
          <w:numId w:val="15"/>
        </w:numPr>
        <w:spacing w:after="0" w:line="240" w:lineRule="auto"/>
        <w:contextualSpacing/>
        <w:rPr>
          <w:rFonts w:ascii="Tahoma" w:eastAsia="Times New Roman" w:hAnsi="Tahoma" w:cs="Tahoma"/>
          <w:snapToGrid w:val="0"/>
          <w:sz w:val="24"/>
          <w:szCs w:val="24"/>
          <w:highlight w:val="magenta"/>
          <w:lang w:val="en-GB"/>
        </w:rPr>
      </w:pPr>
      <w:r w:rsidRPr="00F73791">
        <w:rPr>
          <w:rFonts w:ascii="Tahoma" w:eastAsia="Times New Roman" w:hAnsi="Tahoma" w:cs="Tahoma"/>
          <w:snapToGrid w:val="0"/>
          <w:sz w:val="24"/>
          <w:szCs w:val="24"/>
          <w:highlight w:val="magenta"/>
          <w:lang w:val="en-GB"/>
        </w:rPr>
        <w:t>Ports Authority</w:t>
      </w:r>
    </w:p>
    <w:p w:rsidR="00B6123E" w:rsidRPr="00F73791" w:rsidRDefault="00B6123E" w:rsidP="00F04957">
      <w:pPr>
        <w:numPr>
          <w:ilvl w:val="0"/>
          <w:numId w:val="15"/>
        </w:numPr>
        <w:spacing w:after="0" w:line="240" w:lineRule="auto"/>
        <w:contextualSpacing/>
        <w:rPr>
          <w:rFonts w:ascii="Tahoma" w:eastAsia="Times New Roman" w:hAnsi="Tahoma" w:cs="Tahoma"/>
          <w:snapToGrid w:val="0"/>
          <w:sz w:val="24"/>
          <w:szCs w:val="24"/>
          <w:highlight w:val="magenta"/>
          <w:lang w:val="en-GB"/>
        </w:rPr>
      </w:pPr>
      <w:r w:rsidRPr="00F73791">
        <w:rPr>
          <w:rFonts w:ascii="Tahoma" w:eastAsia="Times New Roman" w:hAnsi="Tahoma" w:cs="Tahoma"/>
          <w:snapToGrid w:val="0"/>
          <w:sz w:val="24"/>
          <w:szCs w:val="24"/>
          <w:highlight w:val="magenta"/>
          <w:lang w:val="en-GB"/>
        </w:rPr>
        <w:t>Customs</w:t>
      </w:r>
    </w:p>
    <w:p w:rsidR="00B6123E" w:rsidRPr="00F73791" w:rsidRDefault="00B6123E" w:rsidP="00B6123E">
      <w:pPr>
        <w:numPr>
          <w:ilvl w:val="0"/>
          <w:numId w:val="15"/>
        </w:numPr>
        <w:spacing w:after="0" w:line="240" w:lineRule="auto"/>
        <w:contextualSpacing/>
        <w:rPr>
          <w:rFonts w:ascii="Tahoma" w:eastAsia="Times New Roman" w:hAnsi="Tahoma" w:cs="Tahoma"/>
          <w:snapToGrid w:val="0"/>
          <w:sz w:val="24"/>
          <w:szCs w:val="24"/>
          <w:highlight w:val="magenta"/>
          <w:lang w:val="en-GB"/>
        </w:rPr>
      </w:pPr>
      <w:r w:rsidRPr="00F73791">
        <w:rPr>
          <w:rFonts w:ascii="Tahoma" w:eastAsia="Times New Roman" w:hAnsi="Tahoma" w:cs="Tahoma"/>
          <w:snapToGrid w:val="0"/>
          <w:sz w:val="24"/>
          <w:szCs w:val="24"/>
          <w:highlight w:val="magenta"/>
          <w:lang w:val="en-GB"/>
        </w:rPr>
        <w:t>Immigration</w:t>
      </w:r>
    </w:p>
    <w:p w:rsidR="00B6123E" w:rsidRPr="00F73791" w:rsidRDefault="00B6123E" w:rsidP="00B6123E">
      <w:pPr>
        <w:numPr>
          <w:ilvl w:val="0"/>
          <w:numId w:val="15"/>
        </w:numPr>
        <w:spacing w:after="0" w:line="240" w:lineRule="auto"/>
        <w:contextualSpacing/>
        <w:rPr>
          <w:rFonts w:ascii="Tahoma" w:eastAsia="Times New Roman" w:hAnsi="Tahoma" w:cs="Tahoma"/>
          <w:snapToGrid w:val="0"/>
          <w:sz w:val="24"/>
          <w:szCs w:val="24"/>
          <w:highlight w:val="magenta"/>
          <w:lang w:val="en-GB"/>
        </w:rPr>
      </w:pPr>
      <w:r w:rsidRPr="00F73791">
        <w:rPr>
          <w:rFonts w:ascii="Tahoma" w:eastAsia="Times New Roman" w:hAnsi="Tahoma" w:cs="Tahoma"/>
          <w:snapToGrid w:val="0"/>
          <w:sz w:val="24"/>
          <w:szCs w:val="24"/>
          <w:highlight w:val="magenta"/>
          <w:lang w:val="en-GB"/>
        </w:rPr>
        <w:t>Representative from National Disaster Operation</w:t>
      </w:r>
    </w:p>
    <w:p w:rsidR="00B6123E" w:rsidRPr="00F73791" w:rsidRDefault="00B6123E" w:rsidP="00B6123E">
      <w:pPr>
        <w:numPr>
          <w:ilvl w:val="0"/>
          <w:numId w:val="15"/>
        </w:numPr>
        <w:spacing w:after="0" w:line="240" w:lineRule="auto"/>
        <w:contextualSpacing/>
        <w:rPr>
          <w:rFonts w:ascii="Tahoma" w:eastAsia="Times New Roman" w:hAnsi="Tahoma" w:cs="Tahoma"/>
          <w:snapToGrid w:val="0"/>
          <w:sz w:val="24"/>
          <w:szCs w:val="24"/>
          <w:highlight w:val="magenta"/>
          <w:lang w:val="en-GB"/>
        </w:rPr>
      </w:pPr>
      <w:r w:rsidRPr="00F73791">
        <w:rPr>
          <w:rFonts w:ascii="Tahoma" w:eastAsia="Times New Roman" w:hAnsi="Tahoma" w:cs="Tahoma"/>
          <w:snapToGrid w:val="0"/>
          <w:sz w:val="24"/>
          <w:szCs w:val="24"/>
          <w:highlight w:val="magenta"/>
          <w:lang w:val="en-GB"/>
        </w:rPr>
        <w:t>Medical Health Service</w:t>
      </w:r>
    </w:p>
    <w:p w:rsidR="00B6123E" w:rsidRPr="00F73791" w:rsidRDefault="00B6123E" w:rsidP="00124444">
      <w:pPr>
        <w:pStyle w:val="ListParagraph"/>
        <w:ind w:left="0"/>
        <w:jc w:val="both"/>
        <w:rPr>
          <w:rFonts w:ascii="Arial" w:hAnsi="Arial" w:cs="Arial"/>
          <w:sz w:val="24"/>
          <w:szCs w:val="24"/>
        </w:rPr>
      </w:pPr>
    </w:p>
    <w:p w:rsidR="00B102DE" w:rsidRPr="00C97E54" w:rsidRDefault="00B102DE" w:rsidP="00B102DE">
      <w:pPr>
        <w:jc w:val="both"/>
        <w:rPr>
          <w:rFonts w:ascii="Arial" w:hAnsi="Arial" w:cs="Arial"/>
          <w:b/>
          <w:sz w:val="24"/>
          <w:szCs w:val="24"/>
        </w:rPr>
      </w:pPr>
      <w:r w:rsidRPr="00C97E54">
        <w:rPr>
          <w:rFonts w:ascii="Arial" w:hAnsi="Arial" w:cs="Arial"/>
          <w:b/>
          <w:sz w:val="24"/>
          <w:szCs w:val="24"/>
        </w:rPr>
        <w:t xml:space="preserve">6. </w:t>
      </w:r>
      <w:r w:rsidR="003201DE">
        <w:rPr>
          <w:rFonts w:ascii="Arial" w:hAnsi="Arial" w:cs="Arial"/>
          <w:sz w:val="24"/>
          <w:szCs w:val="24"/>
          <w:highlight w:val="magenta"/>
        </w:rPr>
        <w:t>NATIONAL SAR EXECUTIVE COMMITTEE</w:t>
      </w:r>
      <w:r w:rsidRPr="00C97E54">
        <w:rPr>
          <w:rFonts w:ascii="Arial" w:hAnsi="Arial" w:cs="Arial"/>
          <w:b/>
          <w:sz w:val="24"/>
          <w:szCs w:val="24"/>
        </w:rPr>
        <w:t xml:space="preserve"> ORGANISATIONAL STRUCTURE</w:t>
      </w:r>
    </w:p>
    <w:p w:rsidR="00B102DE" w:rsidRDefault="00B102DE" w:rsidP="00B102DE">
      <w:pPr>
        <w:jc w:val="both"/>
        <w:rPr>
          <w:rFonts w:ascii="Arial" w:hAnsi="Arial" w:cs="Arial"/>
          <w:sz w:val="24"/>
          <w:szCs w:val="24"/>
        </w:rPr>
      </w:pPr>
      <w:r w:rsidRPr="005E20F0">
        <w:rPr>
          <w:rFonts w:ascii="Arial" w:hAnsi="Arial" w:cs="Arial"/>
          <w:sz w:val="24"/>
          <w:szCs w:val="24"/>
        </w:rPr>
        <w:t xml:space="preserve">The structure of the Aeronautical and Maritime SAR organization in </w:t>
      </w:r>
      <w:r w:rsidR="00EF138C">
        <w:rPr>
          <w:rFonts w:ascii="Arial" w:hAnsi="Arial" w:cs="Arial"/>
          <w:sz w:val="24"/>
          <w:szCs w:val="24"/>
        </w:rPr>
        <w:t xml:space="preserve">the </w:t>
      </w:r>
      <w:r w:rsidR="00426975">
        <w:rPr>
          <w:rFonts w:ascii="Arial" w:hAnsi="Arial" w:cs="Arial"/>
          <w:sz w:val="24"/>
          <w:szCs w:val="24"/>
        </w:rPr>
        <w:t>State</w:t>
      </w:r>
      <w:r w:rsidRPr="005E20F0">
        <w:rPr>
          <w:rFonts w:ascii="Arial" w:hAnsi="Arial" w:cs="Arial"/>
          <w:sz w:val="24"/>
          <w:szCs w:val="24"/>
        </w:rPr>
        <w:t xml:space="preserve"> is depicted in Figure 1.  </w:t>
      </w:r>
      <w:r w:rsidR="003201DE">
        <w:rPr>
          <w:rFonts w:ascii="Arial" w:hAnsi="Arial" w:cs="Arial"/>
          <w:sz w:val="24"/>
          <w:szCs w:val="24"/>
        </w:rPr>
        <w:t>ICAO</w:t>
      </w:r>
      <w:r w:rsidRPr="005E20F0">
        <w:rPr>
          <w:rFonts w:ascii="Arial" w:hAnsi="Arial" w:cs="Arial"/>
          <w:sz w:val="24"/>
          <w:szCs w:val="24"/>
        </w:rPr>
        <w:t xml:space="preserve"> SAR Authority ensures that every Aeronautical and Maritime SAR mission is efficiently co-ordinated through the effective use of all available SAR resources.  It is the responsibility of the SAR Authority to set up an efficient operational organization within the assigned SAR incident type.</w:t>
      </w:r>
    </w:p>
    <w:p w:rsidR="00EF138C" w:rsidRPr="00EF138C" w:rsidRDefault="00EF138C" w:rsidP="00B102DE">
      <w:pPr>
        <w:jc w:val="both"/>
        <w:rPr>
          <w:rFonts w:ascii="Arial" w:hAnsi="Arial" w:cs="Arial"/>
          <w:i/>
          <w:sz w:val="24"/>
          <w:szCs w:val="24"/>
        </w:rPr>
      </w:pPr>
      <w:r w:rsidRPr="00EF138C">
        <w:rPr>
          <w:rFonts w:ascii="Arial" w:hAnsi="Arial" w:cs="Arial"/>
          <w:i/>
          <w:sz w:val="24"/>
          <w:szCs w:val="24"/>
        </w:rPr>
        <w:t xml:space="preserve">[insert the approved structure of </w:t>
      </w:r>
      <w:r w:rsidR="003201DE">
        <w:rPr>
          <w:rFonts w:ascii="Arial" w:hAnsi="Arial" w:cs="Arial"/>
          <w:i/>
          <w:sz w:val="24"/>
          <w:szCs w:val="24"/>
        </w:rPr>
        <w:t>NATIONAL SAR EXECUTIVE COMMITTEE</w:t>
      </w:r>
      <w:r w:rsidRPr="00EF138C">
        <w:rPr>
          <w:rFonts w:ascii="Arial" w:hAnsi="Arial" w:cs="Arial"/>
          <w:i/>
          <w:sz w:val="24"/>
          <w:szCs w:val="24"/>
        </w:rPr>
        <w:t>]</w:t>
      </w:r>
    </w:p>
    <w:p w:rsidR="00B102DE" w:rsidRPr="00F73791" w:rsidRDefault="00B102DE" w:rsidP="009E3F91">
      <w:pPr>
        <w:jc w:val="both"/>
        <w:rPr>
          <w:rFonts w:ascii="Arial" w:hAnsi="Arial" w:cs="Arial"/>
          <w:sz w:val="24"/>
          <w:szCs w:val="24"/>
          <w:highlight w:val="magenta"/>
        </w:rPr>
      </w:pPr>
      <w:r w:rsidRPr="00F73791">
        <w:rPr>
          <w:rFonts w:ascii="Arial" w:hAnsi="Arial" w:cs="Arial"/>
          <w:b/>
          <w:sz w:val="24"/>
          <w:szCs w:val="24"/>
          <w:highlight w:val="magenta"/>
        </w:rPr>
        <w:t>Figure 1</w:t>
      </w:r>
      <w:r w:rsidR="00EF138C" w:rsidRPr="00F73791">
        <w:rPr>
          <w:rFonts w:ascii="Arial" w:hAnsi="Arial" w:cs="Arial"/>
          <w:b/>
          <w:sz w:val="24"/>
          <w:szCs w:val="24"/>
          <w:highlight w:val="magenta"/>
        </w:rPr>
        <w:t>:</w:t>
      </w:r>
      <w:r w:rsidR="00EF138C" w:rsidRPr="00F73791">
        <w:rPr>
          <w:rFonts w:ascii="Arial" w:hAnsi="Arial" w:cs="Arial"/>
          <w:sz w:val="24"/>
          <w:szCs w:val="24"/>
          <w:highlight w:val="magenta"/>
        </w:rPr>
        <w:t xml:space="preserve"> Aeronautical and Maritime SAR Organi</w:t>
      </w:r>
      <w:r w:rsidR="00A74F68" w:rsidRPr="00F73791">
        <w:rPr>
          <w:rFonts w:ascii="Arial" w:hAnsi="Arial" w:cs="Arial"/>
          <w:sz w:val="24"/>
          <w:szCs w:val="24"/>
          <w:highlight w:val="magenta"/>
        </w:rPr>
        <w:t>z</w:t>
      </w:r>
      <w:r w:rsidR="00EF138C" w:rsidRPr="00F73791">
        <w:rPr>
          <w:rFonts w:ascii="Arial" w:hAnsi="Arial" w:cs="Arial"/>
          <w:sz w:val="24"/>
          <w:szCs w:val="24"/>
          <w:highlight w:val="magenta"/>
        </w:rPr>
        <w:t>ation</w:t>
      </w:r>
    </w:p>
    <w:p w:rsidR="00B102DE" w:rsidRDefault="00EF138C" w:rsidP="009E3F91">
      <w:pPr>
        <w:jc w:val="both"/>
        <w:rPr>
          <w:rFonts w:ascii="Arial" w:hAnsi="Arial" w:cs="Arial"/>
          <w:sz w:val="24"/>
          <w:szCs w:val="24"/>
        </w:rPr>
      </w:pPr>
      <w:r w:rsidRPr="00F73791">
        <w:rPr>
          <w:rFonts w:ascii="Arial" w:hAnsi="Arial" w:cs="Arial"/>
          <w:sz w:val="24"/>
          <w:szCs w:val="24"/>
          <w:highlight w:val="magenta"/>
        </w:rPr>
        <w:t xml:space="preserve">The Plan </w:t>
      </w:r>
      <w:r w:rsidR="00B102DE" w:rsidRPr="00F73791">
        <w:rPr>
          <w:rFonts w:ascii="Arial" w:hAnsi="Arial" w:cs="Arial"/>
          <w:sz w:val="24"/>
          <w:szCs w:val="24"/>
          <w:highlight w:val="magenta"/>
        </w:rPr>
        <w:t>recognize</w:t>
      </w:r>
      <w:r w:rsidRPr="00F73791">
        <w:rPr>
          <w:rFonts w:ascii="Arial" w:hAnsi="Arial" w:cs="Arial"/>
          <w:sz w:val="24"/>
          <w:szCs w:val="24"/>
          <w:highlight w:val="magenta"/>
        </w:rPr>
        <w:t>s</w:t>
      </w:r>
      <w:r w:rsidR="00B102DE" w:rsidRPr="00F73791">
        <w:rPr>
          <w:rFonts w:ascii="Arial" w:hAnsi="Arial" w:cs="Arial"/>
          <w:sz w:val="24"/>
          <w:szCs w:val="24"/>
          <w:highlight w:val="magenta"/>
        </w:rPr>
        <w:t xml:space="preserve"> the two (2) SAR Authorities (Aeronautical and Maritime) in </w:t>
      </w:r>
      <w:r w:rsidRPr="00F73791">
        <w:rPr>
          <w:rFonts w:ascii="Arial" w:hAnsi="Arial" w:cs="Arial"/>
          <w:sz w:val="24"/>
          <w:szCs w:val="24"/>
          <w:highlight w:val="magenta"/>
        </w:rPr>
        <w:t xml:space="preserve">the </w:t>
      </w:r>
      <w:r w:rsidR="00426975" w:rsidRPr="00F73791">
        <w:rPr>
          <w:rFonts w:ascii="Arial" w:hAnsi="Arial" w:cs="Arial"/>
          <w:sz w:val="24"/>
          <w:szCs w:val="24"/>
          <w:highlight w:val="magenta"/>
        </w:rPr>
        <w:t>State</w:t>
      </w:r>
      <w:r w:rsidR="00B102DE" w:rsidRPr="00F73791">
        <w:rPr>
          <w:rFonts w:ascii="Arial" w:hAnsi="Arial" w:cs="Arial"/>
          <w:sz w:val="24"/>
          <w:szCs w:val="24"/>
          <w:highlight w:val="magenta"/>
        </w:rPr>
        <w:t xml:space="preserve">, according to the type of SAR </w:t>
      </w:r>
      <w:r w:rsidRPr="00F73791">
        <w:rPr>
          <w:rFonts w:ascii="Arial" w:hAnsi="Arial" w:cs="Arial"/>
          <w:sz w:val="24"/>
          <w:szCs w:val="24"/>
          <w:highlight w:val="magenta"/>
        </w:rPr>
        <w:t>i</w:t>
      </w:r>
      <w:r w:rsidR="00B102DE" w:rsidRPr="00F73791">
        <w:rPr>
          <w:rFonts w:ascii="Arial" w:hAnsi="Arial" w:cs="Arial"/>
          <w:sz w:val="24"/>
          <w:szCs w:val="24"/>
          <w:highlight w:val="magenta"/>
        </w:rPr>
        <w:t xml:space="preserve">ncident.  The Head of the </w:t>
      </w:r>
      <w:r w:rsidRPr="00F73791">
        <w:rPr>
          <w:rFonts w:ascii="Arial" w:hAnsi="Arial" w:cs="Arial"/>
          <w:sz w:val="24"/>
          <w:szCs w:val="24"/>
          <w:highlight w:val="magenta"/>
        </w:rPr>
        <w:t>Agency (Aeronautical/Maritime)</w:t>
      </w:r>
      <w:r w:rsidR="00B102DE" w:rsidRPr="00F73791">
        <w:rPr>
          <w:rFonts w:ascii="Arial" w:hAnsi="Arial" w:cs="Arial"/>
          <w:sz w:val="24"/>
          <w:szCs w:val="24"/>
          <w:highlight w:val="magenta"/>
        </w:rPr>
        <w:t xml:space="preserve"> is the SAR Authority for the provision of SAR Service</w:t>
      </w:r>
      <w:r w:rsidRPr="00F73791">
        <w:rPr>
          <w:rFonts w:ascii="Arial" w:hAnsi="Arial" w:cs="Arial"/>
          <w:sz w:val="24"/>
          <w:szCs w:val="24"/>
          <w:highlight w:val="magenta"/>
        </w:rPr>
        <w:t>s</w:t>
      </w:r>
      <w:r w:rsidR="00B102DE" w:rsidRPr="00F73791">
        <w:rPr>
          <w:rFonts w:ascii="Arial" w:hAnsi="Arial" w:cs="Arial"/>
          <w:sz w:val="24"/>
          <w:szCs w:val="24"/>
          <w:highlight w:val="magenta"/>
        </w:rPr>
        <w:t xml:space="preserve"> for the type of SAR </w:t>
      </w:r>
      <w:r w:rsidRPr="00F73791">
        <w:rPr>
          <w:rFonts w:ascii="Arial" w:hAnsi="Arial" w:cs="Arial"/>
          <w:sz w:val="24"/>
          <w:szCs w:val="24"/>
          <w:highlight w:val="magenta"/>
        </w:rPr>
        <w:t>i</w:t>
      </w:r>
      <w:r w:rsidR="00B102DE" w:rsidRPr="00F73791">
        <w:rPr>
          <w:rFonts w:ascii="Arial" w:hAnsi="Arial" w:cs="Arial"/>
          <w:sz w:val="24"/>
          <w:szCs w:val="24"/>
          <w:highlight w:val="magenta"/>
        </w:rPr>
        <w:t>ncident, and also the Chairman of the relevant committee.  The two SAR Authorities are as follows</w:t>
      </w:r>
      <w:r w:rsidR="00B102DE" w:rsidRPr="005E20F0">
        <w:rPr>
          <w:rFonts w:ascii="Arial" w:hAnsi="Arial" w:cs="Arial"/>
          <w:sz w:val="24"/>
          <w:szCs w:val="24"/>
        </w:rPr>
        <w:t>:</w:t>
      </w:r>
    </w:p>
    <w:p w:rsidR="00C97E54" w:rsidRDefault="00C97E54" w:rsidP="009E3F91">
      <w:pPr>
        <w:jc w:val="both"/>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2"/>
        <w:gridCol w:w="2676"/>
        <w:gridCol w:w="2700"/>
      </w:tblGrid>
      <w:tr w:rsidR="00F646E9" w:rsidRPr="005E20F0" w:rsidTr="001455FC">
        <w:tc>
          <w:tcPr>
            <w:tcW w:w="3192" w:type="dxa"/>
          </w:tcPr>
          <w:p w:rsidR="00B102DE" w:rsidRPr="00F73791" w:rsidRDefault="00B102DE" w:rsidP="001455FC">
            <w:pPr>
              <w:spacing w:after="0" w:line="240" w:lineRule="auto"/>
              <w:jc w:val="both"/>
              <w:rPr>
                <w:rFonts w:ascii="Arial" w:hAnsi="Arial" w:cs="Arial"/>
                <w:b/>
                <w:sz w:val="24"/>
                <w:szCs w:val="24"/>
                <w:highlight w:val="magenta"/>
              </w:rPr>
            </w:pPr>
            <w:r w:rsidRPr="00F73791">
              <w:rPr>
                <w:rFonts w:ascii="Arial" w:hAnsi="Arial" w:cs="Arial"/>
                <w:b/>
                <w:sz w:val="24"/>
                <w:szCs w:val="24"/>
                <w:highlight w:val="magenta"/>
              </w:rPr>
              <w:t>SAR AUTHORITY</w:t>
            </w:r>
          </w:p>
        </w:tc>
        <w:tc>
          <w:tcPr>
            <w:tcW w:w="2676" w:type="dxa"/>
          </w:tcPr>
          <w:p w:rsidR="00B102DE" w:rsidRPr="00F73791" w:rsidRDefault="00B102DE" w:rsidP="001455FC">
            <w:pPr>
              <w:spacing w:after="0" w:line="240" w:lineRule="auto"/>
              <w:jc w:val="both"/>
              <w:rPr>
                <w:rFonts w:ascii="Arial" w:hAnsi="Arial" w:cs="Arial"/>
                <w:b/>
                <w:sz w:val="24"/>
                <w:szCs w:val="24"/>
                <w:highlight w:val="magenta"/>
              </w:rPr>
            </w:pPr>
            <w:r w:rsidRPr="00F73791">
              <w:rPr>
                <w:rFonts w:ascii="Arial" w:hAnsi="Arial" w:cs="Arial"/>
                <w:b/>
                <w:sz w:val="24"/>
                <w:szCs w:val="24"/>
                <w:highlight w:val="magenta"/>
              </w:rPr>
              <w:t>SAR SERVICE</w:t>
            </w:r>
          </w:p>
        </w:tc>
        <w:tc>
          <w:tcPr>
            <w:tcW w:w="2700" w:type="dxa"/>
          </w:tcPr>
          <w:p w:rsidR="00B102DE" w:rsidRPr="00F73791" w:rsidRDefault="00B102DE" w:rsidP="001455FC">
            <w:pPr>
              <w:spacing w:after="0" w:line="240" w:lineRule="auto"/>
              <w:jc w:val="both"/>
              <w:rPr>
                <w:rFonts w:ascii="Arial" w:hAnsi="Arial" w:cs="Arial"/>
                <w:b/>
                <w:sz w:val="24"/>
                <w:szCs w:val="24"/>
                <w:highlight w:val="magenta"/>
              </w:rPr>
            </w:pPr>
            <w:r w:rsidRPr="00F73791">
              <w:rPr>
                <w:rFonts w:ascii="Arial" w:hAnsi="Arial" w:cs="Arial"/>
                <w:b/>
                <w:sz w:val="24"/>
                <w:szCs w:val="24"/>
                <w:highlight w:val="magenta"/>
              </w:rPr>
              <w:t>SAR INCIDENT</w:t>
            </w:r>
          </w:p>
          <w:p w:rsidR="00EF138C" w:rsidRPr="00F73791" w:rsidRDefault="00EF138C" w:rsidP="001455FC">
            <w:pPr>
              <w:spacing w:after="0" w:line="240" w:lineRule="auto"/>
              <w:jc w:val="both"/>
              <w:rPr>
                <w:rFonts w:ascii="Arial" w:hAnsi="Arial" w:cs="Arial"/>
                <w:b/>
                <w:sz w:val="24"/>
                <w:szCs w:val="24"/>
                <w:highlight w:val="magenta"/>
              </w:rPr>
            </w:pPr>
          </w:p>
        </w:tc>
      </w:tr>
      <w:tr w:rsidR="00F646E9" w:rsidRPr="005E20F0" w:rsidTr="001455FC">
        <w:tc>
          <w:tcPr>
            <w:tcW w:w="3192" w:type="dxa"/>
          </w:tcPr>
          <w:p w:rsidR="00B102DE" w:rsidRPr="00F73791" w:rsidRDefault="00426975" w:rsidP="001455FC">
            <w:pPr>
              <w:spacing w:after="0" w:line="240" w:lineRule="auto"/>
              <w:jc w:val="both"/>
              <w:rPr>
                <w:rFonts w:ascii="Arial" w:hAnsi="Arial" w:cs="Arial"/>
                <w:sz w:val="24"/>
                <w:szCs w:val="24"/>
                <w:highlight w:val="magenta"/>
              </w:rPr>
            </w:pPr>
            <w:r w:rsidRPr="00F73791">
              <w:rPr>
                <w:rFonts w:ascii="Arial" w:hAnsi="Arial" w:cs="Arial"/>
                <w:sz w:val="24"/>
                <w:szCs w:val="24"/>
                <w:highlight w:val="magenta"/>
              </w:rPr>
              <w:t>STATE</w:t>
            </w:r>
            <w:r w:rsidR="00B102DE" w:rsidRPr="00F73791">
              <w:rPr>
                <w:rFonts w:ascii="Arial" w:hAnsi="Arial" w:cs="Arial"/>
                <w:sz w:val="24"/>
                <w:szCs w:val="24"/>
                <w:highlight w:val="magenta"/>
              </w:rPr>
              <w:t xml:space="preserve"> CIVIL AVIATION AUTHORITY (CAA)</w:t>
            </w:r>
          </w:p>
          <w:p w:rsidR="00B102DE" w:rsidRPr="00F73791" w:rsidRDefault="00B102DE" w:rsidP="001455FC">
            <w:pPr>
              <w:spacing w:after="0" w:line="240" w:lineRule="auto"/>
              <w:jc w:val="both"/>
              <w:rPr>
                <w:rFonts w:ascii="Arial" w:hAnsi="Arial" w:cs="Arial"/>
                <w:sz w:val="24"/>
                <w:szCs w:val="24"/>
                <w:highlight w:val="magenta"/>
              </w:rPr>
            </w:pPr>
            <w:r w:rsidRPr="00F73791">
              <w:rPr>
                <w:rFonts w:ascii="Arial" w:hAnsi="Arial" w:cs="Arial"/>
                <w:sz w:val="24"/>
                <w:szCs w:val="24"/>
                <w:highlight w:val="magenta"/>
              </w:rPr>
              <w:t>Chairman of ASAR Committee</w:t>
            </w:r>
          </w:p>
        </w:tc>
        <w:tc>
          <w:tcPr>
            <w:tcW w:w="2676" w:type="dxa"/>
          </w:tcPr>
          <w:p w:rsidR="00B102DE" w:rsidRPr="00F73791" w:rsidRDefault="00B102DE" w:rsidP="001455FC">
            <w:pPr>
              <w:spacing w:after="0" w:line="240" w:lineRule="auto"/>
              <w:jc w:val="both"/>
              <w:rPr>
                <w:rFonts w:ascii="Arial" w:hAnsi="Arial" w:cs="Arial"/>
                <w:sz w:val="24"/>
                <w:szCs w:val="24"/>
                <w:highlight w:val="magenta"/>
              </w:rPr>
            </w:pPr>
            <w:r w:rsidRPr="00F73791">
              <w:rPr>
                <w:rFonts w:ascii="Arial" w:hAnsi="Arial" w:cs="Arial"/>
                <w:sz w:val="24"/>
                <w:szCs w:val="24"/>
                <w:highlight w:val="magenta"/>
              </w:rPr>
              <w:t>Aeronautical SAR (ASAR)</w:t>
            </w:r>
          </w:p>
        </w:tc>
        <w:tc>
          <w:tcPr>
            <w:tcW w:w="2700" w:type="dxa"/>
          </w:tcPr>
          <w:p w:rsidR="00B102DE" w:rsidRPr="00F73791" w:rsidRDefault="00B102DE" w:rsidP="001455FC">
            <w:pPr>
              <w:spacing w:after="0" w:line="240" w:lineRule="auto"/>
              <w:jc w:val="both"/>
              <w:rPr>
                <w:rFonts w:ascii="Arial" w:hAnsi="Arial" w:cs="Arial"/>
                <w:sz w:val="24"/>
                <w:szCs w:val="24"/>
                <w:highlight w:val="magenta"/>
              </w:rPr>
            </w:pPr>
            <w:r w:rsidRPr="00F73791">
              <w:rPr>
                <w:rFonts w:ascii="Arial" w:hAnsi="Arial" w:cs="Arial"/>
                <w:sz w:val="24"/>
                <w:szCs w:val="24"/>
                <w:highlight w:val="magenta"/>
              </w:rPr>
              <w:t>Aeronautical Incident*</w:t>
            </w:r>
          </w:p>
        </w:tc>
      </w:tr>
      <w:tr w:rsidR="00F646E9" w:rsidRPr="005E20F0" w:rsidTr="001455FC">
        <w:tc>
          <w:tcPr>
            <w:tcW w:w="3192" w:type="dxa"/>
          </w:tcPr>
          <w:p w:rsidR="00B102DE" w:rsidRPr="00F73791" w:rsidRDefault="00426975" w:rsidP="001455FC">
            <w:pPr>
              <w:spacing w:after="0" w:line="240" w:lineRule="auto"/>
              <w:jc w:val="both"/>
              <w:rPr>
                <w:rFonts w:ascii="Arial" w:hAnsi="Arial" w:cs="Arial"/>
                <w:sz w:val="24"/>
                <w:szCs w:val="24"/>
                <w:highlight w:val="magenta"/>
              </w:rPr>
            </w:pPr>
            <w:r w:rsidRPr="00F73791">
              <w:rPr>
                <w:rFonts w:ascii="Arial" w:hAnsi="Arial" w:cs="Arial"/>
                <w:sz w:val="24"/>
                <w:szCs w:val="24"/>
                <w:highlight w:val="magenta"/>
              </w:rPr>
              <w:t>STATE</w:t>
            </w:r>
            <w:r w:rsidR="00B102DE" w:rsidRPr="00F73791">
              <w:rPr>
                <w:rFonts w:ascii="Arial" w:hAnsi="Arial" w:cs="Arial"/>
                <w:sz w:val="24"/>
                <w:szCs w:val="24"/>
                <w:highlight w:val="magenta"/>
              </w:rPr>
              <w:t xml:space="preserve"> MARITIME AUTHORITY (MA)</w:t>
            </w:r>
          </w:p>
          <w:p w:rsidR="00B102DE" w:rsidRPr="00F73791" w:rsidRDefault="00B102DE" w:rsidP="001455FC">
            <w:pPr>
              <w:spacing w:after="0" w:line="240" w:lineRule="auto"/>
              <w:jc w:val="both"/>
              <w:rPr>
                <w:rFonts w:ascii="Arial" w:hAnsi="Arial" w:cs="Arial"/>
                <w:sz w:val="24"/>
                <w:szCs w:val="24"/>
                <w:highlight w:val="magenta"/>
              </w:rPr>
            </w:pPr>
            <w:r w:rsidRPr="00F73791">
              <w:rPr>
                <w:rFonts w:ascii="Arial" w:hAnsi="Arial" w:cs="Arial"/>
                <w:sz w:val="24"/>
                <w:szCs w:val="24"/>
                <w:highlight w:val="magenta"/>
              </w:rPr>
              <w:t>Chairman of MSAR Committee</w:t>
            </w:r>
          </w:p>
        </w:tc>
        <w:tc>
          <w:tcPr>
            <w:tcW w:w="2676" w:type="dxa"/>
          </w:tcPr>
          <w:p w:rsidR="00B102DE" w:rsidRPr="00F73791" w:rsidRDefault="00B102DE" w:rsidP="001455FC">
            <w:pPr>
              <w:spacing w:after="0" w:line="240" w:lineRule="auto"/>
              <w:jc w:val="both"/>
              <w:rPr>
                <w:rFonts w:ascii="Arial" w:hAnsi="Arial" w:cs="Arial"/>
                <w:sz w:val="24"/>
                <w:szCs w:val="24"/>
                <w:highlight w:val="magenta"/>
              </w:rPr>
            </w:pPr>
            <w:r w:rsidRPr="00F73791">
              <w:rPr>
                <w:rFonts w:ascii="Arial" w:hAnsi="Arial" w:cs="Arial"/>
                <w:sz w:val="24"/>
                <w:szCs w:val="24"/>
                <w:highlight w:val="magenta"/>
              </w:rPr>
              <w:t>Maritime SAR (MSAR)</w:t>
            </w:r>
          </w:p>
        </w:tc>
        <w:tc>
          <w:tcPr>
            <w:tcW w:w="2700" w:type="dxa"/>
          </w:tcPr>
          <w:p w:rsidR="00B102DE" w:rsidRPr="00F73791" w:rsidRDefault="00B102DE" w:rsidP="001455FC">
            <w:pPr>
              <w:spacing w:after="0" w:line="240" w:lineRule="auto"/>
              <w:jc w:val="both"/>
              <w:rPr>
                <w:rFonts w:ascii="Arial" w:hAnsi="Arial" w:cs="Arial"/>
                <w:sz w:val="24"/>
                <w:szCs w:val="24"/>
                <w:highlight w:val="magenta"/>
              </w:rPr>
            </w:pPr>
            <w:r w:rsidRPr="00F73791">
              <w:rPr>
                <w:rFonts w:ascii="Arial" w:hAnsi="Arial" w:cs="Arial"/>
                <w:sz w:val="24"/>
                <w:szCs w:val="24"/>
                <w:highlight w:val="magenta"/>
              </w:rPr>
              <w:t>Maritime Incident</w:t>
            </w:r>
          </w:p>
        </w:tc>
      </w:tr>
    </w:tbl>
    <w:p w:rsidR="007F022A" w:rsidRDefault="007F022A" w:rsidP="009E3F91">
      <w:pPr>
        <w:jc w:val="both"/>
        <w:rPr>
          <w:rFonts w:ascii="Arial" w:hAnsi="Arial" w:cs="Arial"/>
          <w:sz w:val="24"/>
          <w:szCs w:val="24"/>
        </w:rPr>
      </w:pPr>
    </w:p>
    <w:p w:rsidR="00A74F68" w:rsidRDefault="00A74F68" w:rsidP="009E3F91">
      <w:pPr>
        <w:jc w:val="both"/>
        <w:rPr>
          <w:rFonts w:ascii="Arial" w:hAnsi="Arial" w:cs="Arial"/>
          <w:sz w:val="24"/>
          <w:szCs w:val="24"/>
        </w:rPr>
      </w:pPr>
    </w:p>
    <w:p w:rsidR="00A74F68" w:rsidRPr="005E20F0" w:rsidRDefault="00A74F68" w:rsidP="009E3F91">
      <w:pPr>
        <w:jc w:val="both"/>
        <w:rPr>
          <w:rFonts w:ascii="Arial" w:hAnsi="Arial" w:cs="Arial"/>
          <w:sz w:val="24"/>
          <w:szCs w:val="24"/>
        </w:rPr>
      </w:pPr>
    </w:p>
    <w:p w:rsidR="002F344D" w:rsidRPr="005E20F0" w:rsidRDefault="002F344D" w:rsidP="002F344D">
      <w:pPr>
        <w:rPr>
          <w:rFonts w:ascii="Arial" w:hAnsi="Arial" w:cs="Arial"/>
          <w:b/>
          <w:sz w:val="24"/>
          <w:szCs w:val="24"/>
        </w:rPr>
      </w:pPr>
      <w:r w:rsidRPr="005E20F0">
        <w:rPr>
          <w:rFonts w:ascii="Arial" w:hAnsi="Arial" w:cs="Arial"/>
          <w:b/>
          <w:sz w:val="24"/>
          <w:szCs w:val="24"/>
        </w:rPr>
        <w:t>7.</w:t>
      </w:r>
      <w:r w:rsidRPr="005E20F0">
        <w:rPr>
          <w:rFonts w:ascii="Arial" w:hAnsi="Arial" w:cs="Arial"/>
          <w:b/>
          <w:sz w:val="24"/>
          <w:szCs w:val="24"/>
        </w:rPr>
        <w:tab/>
        <w:t>DEVELOPING ASAR PLAN</w:t>
      </w:r>
    </w:p>
    <w:p w:rsidR="002F344D" w:rsidRPr="005E20F0" w:rsidRDefault="00EF138C" w:rsidP="002F344D">
      <w:pPr>
        <w:rPr>
          <w:rFonts w:ascii="Arial" w:hAnsi="Arial" w:cs="Arial"/>
          <w:sz w:val="24"/>
          <w:szCs w:val="24"/>
        </w:rPr>
      </w:pPr>
      <w:r w:rsidRPr="00F73791">
        <w:rPr>
          <w:rFonts w:ascii="Arial" w:hAnsi="Arial" w:cs="Arial"/>
          <w:sz w:val="24"/>
          <w:szCs w:val="24"/>
          <w:highlight w:val="magenta"/>
        </w:rPr>
        <w:t xml:space="preserve">The State </w:t>
      </w:r>
      <w:r w:rsidR="002F344D" w:rsidRPr="00F73791">
        <w:rPr>
          <w:rFonts w:ascii="Arial" w:hAnsi="Arial" w:cs="Arial"/>
          <w:sz w:val="24"/>
          <w:szCs w:val="24"/>
          <w:highlight w:val="magenta"/>
        </w:rPr>
        <w:t xml:space="preserve">CAA and MA shall </w:t>
      </w:r>
      <w:r w:rsidR="003201DE">
        <w:rPr>
          <w:rFonts w:ascii="Arial" w:hAnsi="Arial" w:cs="Arial"/>
          <w:sz w:val="24"/>
          <w:szCs w:val="24"/>
          <w:highlight w:val="magenta"/>
        </w:rPr>
        <w:t>ICAO</w:t>
      </w:r>
      <w:r w:rsidR="002F344D" w:rsidRPr="00F73791">
        <w:rPr>
          <w:rFonts w:ascii="Arial" w:hAnsi="Arial" w:cs="Arial"/>
          <w:sz w:val="24"/>
          <w:szCs w:val="24"/>
          <w:highlight w:val="magenta"/>
        </w:rPr>
        <w:t xml:space="preserve"> develop a SAR Plan for its assigned incident type.</w:t>
      </w:r>
    </w:p>
    <w:p w:rsidR="00060812" w:rsidRPr="00C97E54" w:rsidRDefault="002F344D" w:rsidP="002F344D">
      <w:pPr>
        <w:rPr>
          <w:rFonts w:ascii="Arial" w:hAnsi="Arial" w:cs="Arial"/>
          <w:b/>
          <w:sz w:val="24"/>
          <w:szCs w:val="24"/>
        </w:rPr>
      </w:pPr>
      <w:r w:rsidRPr="00C97E54">
        <w:rPr>
          <w:rFonts w:ascii="Arial" w:hAnsi="Arial" w:cs="Arial"/>
          <w:b/>
          <w:sz w:val="24"/>
          <w:szCs w:val="24"/>
        </w:rPr>
        <w:t>8.</w:t>
      </w:r>
      <w:r w:rsidRPr="00C97E54">
        <w:rPr>
          <w:rFonts w:ascii="Arial" w:hAnsi="Arial" w:cs="Arial"/>
          <w:b/>
          <w:sz w:val="24"/>
          <w:szCs w:val="24"/>
        </w:rPr>
        <w:tab/>
        <w:t>SAR MISSION ORGANISATION STRUCTURE</w:t>
      </w:r>
      <w:r w:rsidRPr="00C97E54">
        <w:rPr>
          <w:rFonts w:ascii="Arial" w:hAnsi="Arial" w:cs="Arial"/>
          <w:b/>
          <w:sz w:val="24"/>
          <w:szCs w:val="24"/>
        </w:rPr>
        <w:tab/>
      </w:r>
    </w:p>
    <w:p w:rsidR="009045F4" w:rsidRPr="005E20F0" w:rsidRDefault="002F344D" w:rsidP="002F344D">
      <w:pPr>
        <w:rPr>
          <w:rFonts w:ascii="Arial" w:hAnsi="Arial" w:cs="Arial"/>
          <w:sz w:val="24"/>
          <w:szCs w:val="24"/>
        </w:rPr>
      </w:pPr>
      <w:r w:rsidRPr="005E20F0">
        <w:rPr>
          <w:rFonts w:ascii="Arial" w:hAnsi="Arial" w:cs="Arial"/>
          <w:sz w:val="24"/>
          <w:szCs w:val="24"/>
        </w:rPr>
        <w:t xml:space="preserve">In </w:t>
      </w:r>
      <w:r w:rsidR="003201DE">
        <w:rPr>
          <w:rFonts w:ascii="Arial" w:hAnsi="Arial" w:cs="Arial"/>
          <w:sz w:val="24"/>
          <w:szCs w:val="24"/>
        </w:rPr>
        <w:t>ICAO</w:t>
      </w:r>
      <w:r w:rsidRPr="005E20F0">
        <w:rPr>
          <w:rFonts w:ascii="Arial" w:hAnsi="Arial" w:cs="Arial"/>
          <w:sz w:val="24"/>
          <w:szCs w:val="24"/>
        </w:rPr>
        <w:t xml:space="preserve"> SAR incident type, there is a SAR Authority which is responsible for the actual mission co-ordination and organization.  This organization begins at the Operation Centre of the SAR Authority and the organization at the place or area of incident.  The organizational structure of </w:t>
      </w:r>
      <w:r w:rsidR="003201DE">
        <w:rPr>
          <w:rFonts w:ascii="Arial" w:hAnsi="Arial" w:cs="Arial"/>
          <w:sz w:val="24"/>
          <w:szCs w:val="24"/>
        </w:rPr>
        <w:t>ICAO</w:t>
      </w:r>
      <w:r w:rsidRPr="005E20F0">
        <w:rPr>
          <w:rFonts w:ascii="Arial" w:hAnsi="Arial" w:cs="Arial"/>
          <w:sz w:val="24"/>
          <w:szCs w:val="24"/>
        </w:rPr>
        <w:t xml:space="preserve"> incident depends on the scale, duration and complexity of the incident and generally follows the structure given in figure 2.</w:t>
      </w:r>
    </w:p>
    <w:p w:rsidR="00F04957" w:rsidRDefault="00F04957" w:rsidP="002F344D">
      <w:pPr>
        <w:rPr>
          <w:rFonts w:ascii="Arial" w:hAnsi="Arial" w:cs="Arial"/>
          <w:sz w:val="24"/>
          <w:szCs w:val="24"/>
        </w:rPr>
      </w:pPr>
    </w:p>
    <w:p w:rsidR="009045F4" w:rsidRPr="005E20F0" w:rsidRDefault="00B230FB" w:rsidP="002F344D">
      <w:pPr>
        <w:rPr>
          <w:rFonts w:ascii="Arial" w:hAnsi="Arial" w:cs="Arial"/>
          <w:sz w:val="24"/>
          <w:szCs w:val="24"/>
        </w:rPr>
      </w:pPr>
      <w:r w:rsidRPr="005E20F0">
        <w:rPr>
          <w:rFonts w:ascii="Arial" w:hAnsi="Arial" w:cs="Arial"/>
          <w:noProof/>
          <w:sz w:val="24"/>
          <w:szCs w:val="24"/>
        </w:rPr>
        <mc:AlternateContent>
          <mc:Choice Requires="wps">
            <w:drawing>
              <wp:anchor distT="0" distB="0" distL="114300" distR="114300" simplePos="0" relativeHeight="251651072" behindDoc="0" locked="0" layoutInCell="1" allowOverlap="1">
                <wp:simplePos x="0" y="0"/>
                <wp:positionH relativeFrom="column">
                  <wp:posOffset>596265</wp:posOffset>
                </wp:positionH>
                <wp:positionV relativeFrom="paragraph">
                  <wp:posOffset>217170</wp:posOffset>
                </wp:positionV>
                <wp:extent cx="2950210" cy="421640"/>
                <wp:effectExtent l="5715" t="13335" r="6350" b="12700"/>
                <wp:wrapNone/>
                <wp:docPr id="1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0210" cy="421640"/>
                        </a:xfrm>
                        <a:prstGeom prst="flowChartProcess">
                          <a:avLst/>
                        </a:prstGeom>
                        <a:solidFill>
                          <a:srgbClr val="FFFFFF"/>
                        </a:solidFill>
                        <a:ln w="9525">
                          <a:solidFill>
                            <a:srgbClr val="000000"/>
                          </a:solidFill>
                          <a:miter lim="800000"/>
                          <a:headEnd/>
                          <a:tailEnd/>
                        </a:ln>
                      </wps:spPr>
                      <wps:txbx>
                        <w:txbxContent>
                          <w:p w:rsidR="00A53AAC" w:rsidRDefault="00A53AAC" w:rsidP="009045F4">
                            <w:pPr>
                              <w:jc w:val="center"/>
                            </w:pPr>
                            <w:r>
                              <w:t>ARCC/MRCC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AutoShape 2" o:spid="_x0000_s1026" type="#_x0000_t109" style="position:absolute;margin-left:46.95pt;margin-top:17.1pt;width:232.3pt;height:33.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">
                <v:textbox>
                  <w:txbxContent>
                    <w:p w:rsidR="00A53AAC" w:rsidRDefault="00A53AAC" w:rsidP="009045F4">
                      <w:pPr>
                        <w:jc w:val="center"/>
                      </w:pPr>
                      <w:r>
                        <w:t>ARCC/MRCC</w:t>
                      </w:r>
                    </w:p>
                  </w:txbxContent>
                </v:textbox>
              </v:shape>
            </w:pict>
          </mc:Fallback>
        </mc:AlternateContent>
      </w:r>
    </w:p>
    <w:p w:rsidR="002F344D" w:rsidRPr="005E20F0" w:rsidRDefault="00B230FB" w:rsidP="002F344D">
      <w:pPr>
        <w:rPr>
          <w:rFonts w:ascii="Arial" w:hAnsi="Arial" w:cs="Arial"/>
          <w:sz w:val="24"/>
          <w:szCs w:val="24"/>
        </w:rPr>
      </w:pPr>
      <w:r w:rsidRPr="005E20F0">
        <w:rPr>
          <w:rFonts w:ascii="Arial" w:hAnsi="Arial" w:cs="Arial"/>
          <w:noProof/>
          <w:sz w:val="24"/>
          <w:szCs w:val="24"/>
        </w:rPr>
        <mc:AlternateContent>
          <mc:Choice Requires="wps">
            <w:drawing>
              <wp:anchor distT="0" distB="0" distL="114300" distR="114300" simplePos="0" relativeHeight="251655168" behindDoc="0" locked="0" layoutInCell="1" allowOverlap="1">
                <wp:simplePos x="0" y="0"/>
                <wp:positionH relativeFrom="column">
                  <wp:posOffset>2027555</wp:posOffset>
                </wp:positionH>
                <wp:positionV relativeFrom="paragraph">
                  <wp:posOffset>300355</wp:posOffset>
                </wp:positionV>
                <wp:extent cx="0" cy="247015"/>
                <wp:effectExtent l="8255" t="5715" r="10795" b="13970"/>
                <wp:wrapNone/>
                <wp:docPr id="1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44D5D3" id="_x0000_t32" coordsize="21600,21600" o:spt="32" o:oned="t" path="m,l21600,21600e" filled="f">
                <v:path arrowok="t" fillok="f" o:connecttype="none"/>
                <o:lock v:ext="edit" shapetype="t"/>
              </v:shapetype>
              <v:shape id="AutoShape 8" o:spid="_x0000_s1026" type="#_x0000_t32" style="position:absolute;margin-left:159.65pt;margin-top:23.65pt;width:0;height:19.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wisHAIAADs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"/>
            </w:pict>
          </mc:Fallback>
        </mc:AlternateContent>
      </w:r>
    </w:p>
    <w:p w:rsidR="002F344D" w:rsidRPr="005E20F0" w:rsidRDefault="00B230FB" w:rsidP="002F344D">
      <w:pPr>
        <w:rPr>
          <w:rFonts w:ascii="Arial" w:hAnsi="Arial" w:cs="Arial"/>
          <w:sz w:val="24"/>
          <w:szCs w:val="24"/>
        </w:rPr>
      </w:pPr>
      <w:r w:rsidRPr="005E20F0">
        <w:rPr>
          <w:rFonts w:ascii="Arial" w:hAnsi="Arial" w:cs="Arial"/>
          <w:noProof/>
          <w:sz w:val="24"/>
          <w:szCs w:val="24"/>
        </w:rPr>
        <mc:AlternateContent>
          <mc:Choice Requires="wps">
            <w:drawing>
              <wp:anchor distT="0" distB="0" distL="114300" distR="114300" simplePos="0" relativeHeight="251652096" behindDoc="0" locked="0" layoutInCell="1" allowOverlap="1">
                <wp:simplePos x="0" y="0"/>
                <wp:positionH relativeFrom="column">
                  <wp:posOffset>606425</wp:posOffset>
                </wp:positionH>
                <wp:positionV relativeFrom="paragraph">
                  <wp:posOffset>206375</wp:posOffset>
                </wp:positionV>
                <wp:extent cx="2950210" cy="421640"/>
                <wp:effectExtent l="6350" t="11430" r="5715" b="508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0210" cy="421640"/>
                        </a:xfrm>
                        <a:prstGeom prst="flowChartProcess">
                          <a:avLst/>
                        </a:prstGeom>
                        <a:solidFill>
                          <a:srgbClr val="FFFFFF"/>
                        </a:solidFill>
                        <a:ln w="9525">
                          <a:solidFill>
                            <a:srgbClr val="000000"/>
                          </a:solidFill>
                          <a:miter lim="800000"/>
                          <a:headEnd/>
                          <a:tailEnd/>
                        </a:ln>
                      </wps:spPr>
                      <wps:txbx>
                        <w:txbxContent>
                          <w:p w:rsidR="00A53AAC" w:rsidRDefault="00A53AAC" w:rsidP="009045F4">
                            <w:pPr>
                              <w:jc w:val="center"/>
                            </w:pPr>
                            <w:r>
                              <w:t>SAR MISSION CO-ORDINATOR (SMC)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 o:spid="_x0000_s1027" type="#_x0000_t109" style="position:absolute;margin-left:47.75pt;margin-top:16.25pt;width:232.3pt;height:33.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">
                <v:textbox>
                  <w:txbxContent>
                    <w:p w:rsidR="00A53AAC" w:rsidRDefault="00A53AAC" w:rsidP="009045F4">
                      <w:pPr>
                        <w:jc w:val="center"/>
                      </w:pPr>
                      <w:r>
                        <w:t>SAR MISSION CO-ORDINATOR (SMC)</w:t>
                      </w:r>
                    </w:p>
                  </w:txbxContent>
                </v:textbox>
              </v:shape>
            </w:pict>
          </mc:Fallback>
        </mc:AlternateContent>
      </w:r>
    </w:p>
    <w:p w:rsidR="002F344D" w:rsidRPr="005E20F0" w:rsidRDefault="00B230FB" w:rsidP="002F344D">
      <w:pPr>
        <w:rPr>
          <w:rFonts w:ascii="Arial" w:hAnsi="Arial" w:cs="Arial"/>
          <w:sz w:val="24"/>
          <w:szCs w:val="24"/>
        </w:rPr>
      </w:pPr>
      <w:r w:rsidRPr="005E20F0">
        <w:rPr>
          <w:rFonts w:ascii="Arial" w:hAnsi="Arial" w:cs="Arial"/>
          <w:noProof/>
          <w:sz w:val="24"/>
          <w:szCs w:val="24"/>
        </w:rPr>
        <mc:AlternateContent>
          <mc:Choice Requires="wps">
            <w:drawing>
              <wp:anchor distT="0" distB="0" distL="114300" distR="114300" simplePos="0" relativeHeight="251656192" behindDoc="0" locked="0" layoutInCell="1" allowOverlap="1">
                <wp:simplePos x="0" y="0"/>
                <wp:positionH relativeFrom="column">
                  <wp:posOffset>2027555</wp:posOffset>
                </wp:positionH>
                <wp:positionV relativeFrom="paragraph">
                  <wp:posOffset>287020</wp:posOffset>
                </wp:positionV>
                <wp:extent cx="0" cy="264160"/>
                <wp:effectExtent l="8255" t="11430" r="10795" b="10160"/>
                <wp:wrapNone/>
                <wp:docPr id="1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4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E51272" id="AutoShape 9" o:spid="_x0000_s1026" type="#_x0000_t32" style="position:absolute;margin-left:159.65pt;margin-top:22.6pt;width:0;height:20.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znNHQIAADs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"/>
            </w:pict>
          </mc:Fallback>
        </mc:AlternateContent>
      </w:r>
    </w:p>
    <w:p w:rsidR="002F344D" w:rsidRPr="005E20F0" w:rsidRDefault="00B230FB" w:rsidP="002F344D">
      <w:pPr>
        <w:rPr>
          <w:rFonts w:ascii="Arial" w:hAnsi="Arial" w:cs="Arial"/>
          <w:sz w:val="24"/>
          <w:szCs w:val="24"/>
        </w:rPr>
      </w:pPr>
      <w:r w:rsidRPr="005E20F0">
        <w:rPr>
          <w:rFonts w:ascii="Arial" w:hAnsi="Arial" w:cs="Arial"/>
          <w:noProof/>
          <w:sz w:val="24"/>
          <w:szCs w:val="24"/>
        </w:rPr>
        <mc:AlternateContent>
          <mc:Choice Requires="wps">
            <w:drawing>
              <wp:anchor distT="0" distB="0" distL="114300" distR="114300" simplePos="0" relativeHeight="251653120" behindDoc="0" locked="0" layoutInCell="1" allowOverlap="1">
                <wp:simplePos x="0" y="0"/>
                <wp:positionH relativeFrom="column">
                  <wp:posOffset>589915</wp:posOffset>
                </wp:positionH>
                <wp:positionV relativeFrom="paragraph">
                  <wp:posOffset>210185</wp:posOffset>
                </wp:positionV>
                <wp:extent cx="2950210" cy="421640"/>
                <wp:effectExtent l="8890" t="5715" r="12700" b="10795"/>
                <wp:wrapNone/>
                <wp:docPr id="1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0210" cy="421640"/>
                        </a:xfrm>
                        <a:prstGeom prst="flowChartProcess">
                          <a:avLst/>
                        </a:prstGeom>
                        <a:solidFill>
                          <a:srgbClr val="FFFFFF"/>
                        </a:solidFill>
                        <a:ln w="9525">
                          <a:solidFill>
                            <a:srgbClr val="000000"/>
                          </a:solidFill>
                          <a:miter lim="800000"/>
                          <a:headEnd/>
                          <a:tailEnd/>
                        </a:ln>
                      </wps:spPr>
                      <wps:txbx>
                        <w:txbxContent>
                          <w:p w:rsidR="00A53AAC" w:rsidRPr="00F73791" w:rsidRDefault="00A53AAC" w:rsidP="009045F4">
                            <w:pPr>
                              <w:jc w:val="center"/>
                              <w:rPr>
                                <w:sz w:val="20"/>
                                <w:szCs w:val="20"/>
                              </w:rPr>
                            </w:pPr>
                            <w:r w:rsidRPr="00F73791">
                              <w:rPr>
                                <w:sz w:val="20"/>
                                <w:szCs w:val="20"/>
                              </w:rPr>
                              <w:t>ON-SCENE CO-ORDINATOR (OSC)</w:t>
                            </w:r>
                            <w:r w:rsidR="00F73791" w:rsidRPr="00F73791">
                              <w:rPr>
                                <w:sz w:val="20"/>
                                <w:szCs w:val="20"/>
                              </w:rPr>
                              <w:t>/AIRCRAFT COORDINATOR</w:t>
                            </w:r>
                            <w:r w:rsidR="00F73791">
                              <w:rPr>
                                <w:sz w:val="20"/>
                                <w:szCs w:val="20"/>
                              </w:rPr>
                              <w:t xml:space="preserve"> (ACO)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 o:spid="_x0000_s1028" type="#_x0000_t109" style="position:absolute;margin-left:46.45pt;margin-top:16.55pt;width:232.3pt;height:33.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">
                <v:textbox>
                  <w:txbxContent>
                    <w:p w:rsidR="00A53AAC" w:rsidRPr="00F73791" w:rsidRDefault="00A53AAC" w:rsidP="009045F4">
                      <w:pPr>
                        <w:jc w:val="center"/>
                        <w:rPr>
                          <w:sz w:val="20"/>
                          <w:szCs w:val="20"/>
                        </w:rPr>
                      </w:pPr>
                      <w:r w:rsidRPr="00F73791">
                        <w:rPr>
                          <w:sz w:val="20"/>
                          <w:szCs w:val="20"/>
                        </w:rPr>
                        <w:t>ON-SCENE CO-ORDINATOR (OSC)</w:t>
                      </w:r>
                      <w:r w:rsidR="00F73791" w:rsidRPr="00F73791">
                        <w:rPr>
                          <w:sz w:val="20"/>
                          <w:szCs w:val="20"/>
                        </w:rPr>
                        <w:t>/AIRCRAFT COORDINATOR</w:t>
                      </w:r>
                      <w:r w:rsidR="00F73791">
                        <w:rPr>
                          <w:sz w:val="20"/>
                          <w:szCs w:val="20"/>
                        </w:rPr>
                        <w:t xml:space="preserve"> (ACO)</w:t>
                      </w:r>
                    </w:p>
                  </w:txbxContent>
                </v:textbox>
              </v:shape>
            </w:pict>
          </mc:Fallback>
        </mc:AlternateContent>
      </w:r>
    </w:p>
    <w:p w:rsidR="002F344D" w:rsidRPr="005E20F0" w:rsidRDefault="00B230FB" w:rsidP="002F344D">
      <w:pPr>
        <w:rPr>
          <w:rFonts w:ascii="Arial" w:hAnsi="Arial" w:cs="Arial"/>
          <w:sz w:val="24"/>
          <w:szCs w:val="24"/>
        </w:rPr>
      </w:pPr>
      <w:r w:rsidRPr="005E20F0">
        <w:rPr>
          <w:rFonts w:ascii="Arial" w:hAnsi="Arial" w:cs="Arial"/>
          <w:noProof/>
          <w:sz w:val="24"/>
          <w:szCs w:val="24"/>
        </w:rPr>
        <mc:AlternateContent>
          <mc:Choice Requires="wps">
            <w:drawing>
              <wp:anchor distT="0" distB="0" distL="114300" distR="114300" simplePos="0" relativeHeight="251657216" behindDoc="0" locked="0" layoutInCell="1" allowOverlap="1">
                <wp:simplePos x="0" y="0"/>
                <wp:positionH relativeFrom="column">
                  <wp:posOffset>2027555</wp:posOffset>
                </wp:positionH>
                <wp:positionV relativeFrom="paragraph">
                  <wp:posOffset>290830</wp:posOffset>
                </wp:positionV>
                <wp:extent cx="0" cy="306705"/>
                <wp:effectExtent l="8255" t="5715" r="10795" b="11430"/>
                <wp:wrapNone/>
                <wp:docPr id="9"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159576" id="AutoShape 10" o:spid="_x0000_s1026" type="#_x0000_t32" style="position:absolute;margin-left:159.65pt;margin-top:22.9pt;width:0;height:24.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"/>
            </w:pict>
          </mc:Fallback>
        </mc:AlternateContent>
      </w:r>
    </w:p>
    <w:p w:rsidR="002F344D" w:rsidRPr="005E20F0" w:rsidRDefault="00B230FB" w:rsidP="002F344D">
      <w:pPr>
        <w:rPr>
          <w:rFonts w:ascii="Arial" w:hAnsi="Arial" w:cs="Arial"/>
          <w:sz w:val="24"/>
          <w:szCs w:val="24"/>
        </w:rPr>
      </w:pPr>
      <w:r w:rsidRPr="005E20F0">
        <w:rPr>
          <w:rFonts w:ascii="Arial" w:hAnsi="Arial" w:cs="Arial"/>
          <w:noProof/>
          <w:sz w:val="24"/>
          <w:szCs w:val="24"/>
        </w:rPr>
        <mc:AlternateContent>
          <mc:Choice Requires="wps">
            <w:drawing>
              <wp:anchor distT="0" distB="0" distL="114300" distR="114300" simplePos="0" relativeHeight="251654144" behindDoc="0" locked="0" layoutInCell="1" allowOverlap="1">
                <wp:simplePos x="0" y="0"/>
                <wp:positionH relativeFrom="column">
                  <wp:posOffset>589915</wp:posOffset>
                </wp:positionH>
                <wp:positionV relativeFrom="paragraph">
                  <wp:posOffset>257175</wp:posOffset>
                </wp:positionV>
                <wp:extent cx="2956560" cy="421640"/>
                <wp:effectExtent l="8890" t="5080" r="6350" b="11430"/>
                <wp:wrapNone/>
                <wp:docPr id="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6560" cy="421640"/>
                        </a:xfrm>
                        <a:prstGeom prst="flowChartProcess">
                          <a:avLst/>
                        </a:prstGeom>
                        <a:solidFill>
                          <a:srgbClr val="FFFFFF"/>
                        </a:solidFill>
                        <a:ln w="9525">
                          <a:solidFill>
                            <a:srgbClr val="000000"/>
                          </a:solidFill>
                          <a:miter lim="800000"/>
                          <a:headEnd/>
                          <a:tailEnd/>
                        </a:ln>
                      </wps:spPr>
                      <wps:txbx>
                        <w:txbxContent>
                          <w:p w:rsidR="00A53AAC" w:rsidRDefault="00A53AAC" w:rsidP="009045F4">
                            <w:pPr>
                              <w:jc w:val="center"/>
                            </w:pPr>
                            <w:r>
                              <w:t>SAR UNITS (SRUs)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29" type="#_x0000_t109" style="position:absolute;margin-left:46.45pt;margin-top:20.25pt;width:232.8pt;height:33.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">
                <v:textbox>
                  <w:txbxContent>
                    <w:p w:rsidR="00A53AAC" w:rsidRDefault="00A53AAC" w:rsidP="009045F4">
                      <w:pPr>
                        <w:jc w:val="center"/>
                      </w:pPr>
                      <w:r>
                        <w:t>SAR UNITS (SRUs)</w:t>
                      </w:r>
                    </w:p>
                  </w:txbxContent>
                </v:textbox>
              </v:shape>
            </w:pict>
          </mc:Fallback>
        </mc:AlternateContent>
      </w:r>
    </w:p>
    <w:p w:rsidR="002F344D" w:rsidRPr="005E20F0" w:rsidRDefault="002F344D" w:rsidP="002F344D">
      <w:pPr>
        <w:rPr>
          <w:rFonts w:ascii="Arial" w:hAnsi="Arial" w:cs="Arial"/>
          <w:sz w:val="24"/>
          <w:szCs w:val="24"/>
        </w:rPr>
      </w:pPr>
    </w:p>
    <w:p w:rsidR="002F344D" w:rsidRPr="005E20F0" w:rsidRDefault="00B230FB" w:rsidP="002F344D">
      <w:pPr>
        <w:rPr>
          <w:rFonts w:ascii="Arial" w:hAnsi="Arial" w:cs="Arial"/>
          <w:sz w:val="24"/>
          <w:szCs w:val="24"/>
        </w:rPr>
      </w:pPr>
      <w:r w:rsidRPr="005E20F0">
        <w:rPr>
          <w:rFonts w:ascii="Arial" w:hAnsi="Arial" w:cs="Arial"/>
          <w:noProof/>
          <w:sz w:val="24"/>
          <w:szCs w:val="24"/>
        </w:rPr>
        <mc:AlternateContent>
          <mc:Choice Requires="wps">
            <w:drawing>
              <wp:anchor distT="0" distB="0" distL="114300" distR="114300" simplePos="0" relativeHeight="251658240" behindDoc="0" locked="0" layoutInCell="1" allowOverlap="1">
                <wp:simplePos x="0" y="0"/>
                <wp:positionH relativeFrom="column">
                  <wp:posOffset>2027555</wp:posOffset>
                </wp:positionH>
                <wp:positionV relativeFrom="paragraph">
                  <wp:posOffset>-3175</wp:posOffset>
                </wp:positionV>
                <wp:extent cx="0" cy="1192530"/>
                <wp:effectExtent l="8255" t="11430" r="10795" b="571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92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09155C" id="AutoShape 11" o:spid="_x0000_s1026" type="#_x0000_t32" style="position:absolute;margin-left:159.65pt;margin-top:-.25pt;width:0;height:9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"/>
            </w:pict>
          </mc:Fallback>
        </mc:AlternateContent>
      </w:r>
    </w:p>
    <w:p w:rsidR="009045F4" w:rsidRPr="005E20F0" w:rsidRDefault="00B230FB" w:rsidP="002F344D">
      <w:pPr>
        <w:tabs>
          <w:tab w:val="left" w:pos="2304"/>
        </w:tabs>
        <w:rPr>
          <w:rFonts w:ascii="Arial" w:hAnsi="Arial" w:cs="Arial"/>
          <w:sz w:val="24"/>
          <w:szCs w:val="24"/>
        </w:rPr>
      </w:pPr>
      <w:r w:rsidRPr="005E20F0">
        <w:rPr>
          <w:rFonts w:ascii="Arial" w:hAnsi="Arial" w:cs="Arial"/>
          <w:noProof/>
          <w:sz w:val="24"/>
          <w:szCs w:val="24"/>
        </w:rPr>
        <mc:AlternateContent>
          <mc:Choice Requires="wps">
            <w:drawing>
              <wp:anchor distT="0" distB="0" distL="114300" distR="114300" simplePos="0" relativeHeight="251661312" behindDoc="0" locked="0" layoutInCell="1" allowOverlap="1">
                <wp:simplePos x="0" y="0"/>
                <wp:positionH relativeFrom="column">
                  <wp:posOffset>3442970</wp:posOffset>
                </wp:positionH>
                <wp:positionV relativeFrom="paragraph">
                  <wp:posOffset>156845</wp:posOffset>
                </wp:positionV>
                <wp:extent cx="0" cy="691515"/>
                <wp:effectExtent l="13970" t="13970" r="5080" b="889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15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9715D2" id="AutoShape 14" o:spid="_x0000_s1026" type="#_x0000_t32" style="position:absolute;margin-left:271.1pt;margin-top:12.35pt;width:0;height:5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"/>
            </w:pict>
          </mc:Fallback>
        </mc:AlternateContent>
      </w:r>
      <w:r w:rsidRPr="005E20F0">
        <w:rPr>
          <w:rFonts w:ascii="Arial" w:hAnsi="Arial" w:cs="Arial"/>
          <w:noProof/>
          <w:sz w:val="24"/>
          <w:szCs w:val="24"/>
        </w:rPr>
        <mc:AlternateContent>
          <mc:Choice Requires="wps">
            <w:drawing>
              <wp:anchor distT="0" distB="0" distL="114300" distR="114300" simplePos="0" relativeHeight="251662336" behindDoc="0" locked="0" layoutInCell="1" allowOverlap="1">
                <wp:simplePos x="0" y="0"/>
                <wp:positionH relativeFrom="column">
                  <wp:posOffset>405130</wp:posOffset>
                </wp:positionH>
                <wp:positionV relativeFrom="paragraph">
                  <wp:posOffset>784860</wp:posOffset>
                </wp:positionV>
                <wp:extent cx="771525" cy="286385"/>
                <wp:effectExtent l="5080" t="13335" r="13970" b="5080"/>
                <wp:wrapNone/>
                <wp:docPr id="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6385"/>
                        </a:xfrm>
                        <a:prstGeom prst="rect">
                          <a:avLst/>
                        </a:prstGeom>
                        <a:solidFill>
                          <a:srgbClr val="FFFFFF"/>
                        </a:solidFill>
                        <a:ln w="9525">
                          <a:solidFill>
                            <a:srgbClr val="000000"/>
                          </a:solidFill>
                          <a:miter lim="800000"/>
                          <a:headEnd/>
                          <a:tailEnd/>
                        </a:ln>
                      </wps:spPr>
                      <wps:txbx>
                        <w:txbxContent>
                          <w:p w:rsidR="00A53AAC" w:rsidRDefault="00A53AAC" w:rsidP="009045F4">
                            <w:pPr>
                              <w:jc w:val="center"/>
                            </w:pPr>
                            <w:r>
                              <w:t>SRU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30" type="#_x0000_t202" style="position:absolute;margin-left:31.9pt;margin-top:61.8pt;width:60.75pt;height:2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">
                <v:textbox>
                  <w:txbxContent>
                    <w:p w:rsidR="00A53AAC" w:rsidRDefault="00A53AAC" w:rsidP="009045F4">
                      <w:pPr>
                        <w:jc w:val="center"/>
                      </w:pPr>
                      <w:r>
                        <w:t>SRU</w:t>
                      </w:r>
                    </w:p>
                  </w:txbxContent>
                </v:textbox>
              </v:shape>
            </w:pict>
          </mc:Fallback>
        </mc:AlternateContent>
      </w:r>
      <w:r w:rsidRPr="005E20F0">
        <w:rPr>
          <w:rFonts w:ascii="Arial" w:hAnsi="Arial" w:cs="Arial"/>
          <w:noProof/>
          <w:sz w:val="24"/>
          <w:szCs w:val="24"/>
        </w:rPr>
        <mc:AlternateContent>
          <mc:Choice Requires="wps">
            <w:drawing>
              <wp:anchor distT="0" distB="0" distL="114300" distR="114300" simplePos="0" relativeHeight="251664384" behindDoc="0" locked="0" layoutInCell="1" allowOverlap="1">
                <wp:simplePos x="0" y="0"/>
                <wp:positionH relativeFrom="column">
                  <wp:posOffset>3029585</wp:posOffset>
                </wp:positionH>
                <wp:positionV relativeFrom="paragraph">
                  <wp:posOffset>848360</wp:posOffset>
                </wp:positionV>
                <wp:extent cx="707390" cy="302260"/>
                <wp:effectExtent l="10160" t="10160" r="6350" b="11430"/>
                <wp:wrapNone/>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302260"/>
                        </a:xfrm>
                        <a:prstGeom prst="rect">
                          <a:avLst/>
                        </a:prstGeom>
                        <a:solidFill>
                          <a:srgbClr val="FFFFFF"/>
                        </a:solidFill>
                        <a:ln w="9525">
                          <a:solidFill>
                            <a:srgbClr val="000000"/>
                          </a:solidFill>
                          <a:miter lim="800000"/>
                          <a:headEnd/>
                          <a:tailEnd/>
                        </a:ln>
                      </wps:spPr>
                      <wps:txbx>
                        <w:txbxContent>
                          <w:p w:rsidR="00A53AAC" w:rsidRDefault="00A53AAC" w:rsidP="009045F4">
                            <w:pPr>
                              <w:jc w:val="center"/>
                            </w:pPr>
                            <w:r>
                              <w:t>SRU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1" type="#_x0000_t202" style="position:absolute;margin-left:238.55pt;margin-top:66.8pt;width:55.7pt;height:23.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">
                <v:textbox>
                  <w:txbxContent>
                    <w:p w:rsidR="00A53AAC" w:rsidRDefault="00A53AAC" w:rsidP="009045F4">
                      <w:pPr>
                        <w:jc w:val="center"/>
                      </w:pPr>
                      <w:r>
                        <w:t>SRU</w:t>
                      </w:r>
                    </w:p>
                  </w:txbxContent>
                </v:textbox>
              </v:shape>
            </w:pict>
          </mc:Fallback>
        </mc:AlternateContent>
      </w:r>
      <w:r w:rsidRPr="005E20F0">
        <w:rPr>
          <w:rFonts w:ascii="Arial" w:hAnsi="Arial" w:cs="Arial"/>
          <w:noProof/>
          <w:sz w:val="24"/>
          <w:szCs w:val="24"/>
        </w:rPr>
        <mc:AlternateContent>
          <mc:Choice Requires="wps">
            <w:drawing>
              <wp:anchor distT="0" distB="0" distL="114300" distR="114300" simplePos="0" relativeHeight="251663360" behindDoc="0" locked="0" layoutInCell="1" allowOverlap="1">
                <wp:simplePos x="0" y="0"/>
                <wp:positionH relativeFrom="column">
                  <wp:posOffset>1621790</wp:posOffset>
                </wp:positionH>
                <wp:positionV relativeFrom="paragraph">
                  <wp:posOffset>848360</wp:posOffset>
                </wp:positionV>
                <wp:extent cx="739775" cy="302260"/>
                <wp:effectExtent l="12065" t="10160" r="10160" b="11430"/>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775" cy="302260"/>
                        </a:xfrm>
                        <a:prstGeom prst="rect">
                          <a:avLst/>
                        </a:prstGeom>
                        <a:solidFill>
                          <a:srgbClr val="FFFFFF"/>
                        </a:solidFill>
                        <a:ln w="9525">
                          <a:solidFill>
                            <a:srgbClr val="000000"/>
                          </a:solidFill>
                          <a:miter lim="800000"/>
                          <a:headEnd/>
                          <a:tailEnd/>
                        </a:ln>
                      </wps:spPr>
                      <wps:txbx>
                        <w:txbxContent>
                          <w:p w:rsidR="00A53AAC" w:rsidRDefault="00A53AAC" w:rsidP="009045F4">
                            <w:pPr>
                              <w:jc w:val="center"/>
                            </w:pPr>
                            <w:r>
                              <w:t>SRU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2" type="#_x0000_t202" style="position:absolute;margin-left:127.7pt;margin-top:66.8pt;width:58.25pt;height:2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">
                <v:textbox>
                  <w:txbxContent>
                    <w:p w:rsidR="00A53AAC" w:rsidRDefault="00A53AAC" w:rsidP="009045F4">
                      <w:pPr>
                        <w:jc w:val="center"/>
                      </w:pPr>
                      <w:r>
                        <w:t>SRU</w:t>
                      </w:r>
                    </w:p>
                  </w:txbxContent>
                </v:textbox>
              </v:shape>
            </w:pict>
          </mc:Fallback>
        </mc:AlternateContent>
      </w:r>
      <w:r w:rsidRPr="005E20F0">
        <w:rPr>
          <w:rFonts w:ascii="Arial" w:hAnsi="Arial" w:cs="Arial"/>
          <w:noProof/>
          <w:sz w:val="24"/>
          <w:szCs w:val="24"/>
        </w:rPr>
        <mc:AlternateContent>
          <mc:Choice Requires="wps">
            <w:drawing>
              <wp:anchor distT="0" distB="0" distL="114300" distR="114300" simplePos="0" relativeHeight="251660288" behindDoc="0" locked="0" layoutInCell="1" allowOverlap="1">
                <wp:simplePos x="0" y="0"/>
                <wp:positionH relativeFrom="column">
                  <wp:posOffset>589915</wp:posOffset>
                </wp:positionH>
                <wp:positionV relativeFrom="paragraph">
                  <wp:posOffset>188595</wp:posOffset>
                </wp:positionV>
                <wp:extent cx="16510" cy="596265"/>
                <wp:effectExtent l="8890" t="7620" r="12700" b="5715"/>
                <wp:wrapNone/>
                <wp:docPr id="2"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510" cy="5962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F96F71" id="AutoShape 13" o:spid="_x0000_s1026" type="#_x0000_t32" style="position:absolute;margin-left:46.45pt;margin-top:14.85pt;width:1.3pt;height:46.9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"/>
            </w:pict>
          </mc:Fallback>
        </mc:AlternateContent>
      </w:r>
      <w:r w:rsidRPr="005E20F0">
        <w:rPr>
          <w:rFonts w:ascii="Arial" w:hAnsi="Arial" w:cs="Arial"/>
          <w:noProof/>
          <w:sz w:val="24"/>
          <w:szCs w:val="24"/>
        </w:rPr>
        <mc:AlternateContent>
          <mc:Choice Requires="wps">
            <w:drawing>
              <wp:anchor distT="0" distB="0" distL="114300" distR="114300" simplePos="0" relativeHeight="251659264" behindDoc="0" locked="0" layoutInCell="1" allowOverlap="1">
                <wp:simplePos x="0" y="0"/>
                <wp:positionH relativeFrom="column">
                  <wp:posOffset>606425</wp:posOffset>
                </wp:positionH>
                <wp:positionV relativeFrom="paragraph">
                  <wp:posOffset>156845</wp:posOffset>
                </wp:positionV>
                <wp:extent cx="2836545" cy="31750"/>
                <wp:effectExtent l="6350" t="13970" r="5080" b="11430"/>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36545"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66B6FD" id="AutoShape 12" o:spid="_x0000_s1026" type="#_x0000_t32" style="position:absolute;margin-left:47.75pt;margin-top:12.35pt;width:223.35pt;height: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"/>
            </w:pict>
          </mc:Fallback>
        </mc:AlternateContent>
      </w:r>
      <w:r w:rsidR="002F344D" w:rsidRPr="005E20F0">
        <w:rPr>
          <w:rFonts w:ascii="Arial" w:hAnsi="Arial" w:cs="Arial"/>
          <w:sz w:val="24"/>
          <w:szCs w:val="24"/>
        </w:rPr>
        <w:tab/>
      </w:r>
    </w:p>
    <w:p w:rsidR="009045F4" w:rsidRPr="005E20F0" w:rsidRDefault="009045F4" w:rsidP="009045F4">
      <w:pPr>
        <w:rPr>
          <w:rFonts w:ascii="Arial" w:hAnsi="Arial" w:cs="Arial"/>
          <w:sz w:val="24"/>
          <w:szCs w:val="24"/>
        </w:rPr>
      </w:pPr>
    </w:p>
    <w:p w:rsidR="009045F4" w:rsidRPr="005E20F0" w:rsidRDefault="009045F4" w:rsidP="009045F4">
      <w:pPr>
        <w:rPr>
          <w:rFonts w:ascii="Arial" w:hAnsi="Arial" w:cs="Arial"/>
          <w:sz w:val="24"/>
          <w:szCs w:val="24"/>
        </w:rPr>
      </w:pPr>
    </w:p>
    <w:p w:rsidR="009045F4" w:rsidRDefault="009045F4" w:rsidP="009045F4">
      <w:pPr>
        <w:rPr>
          <w:rFonts w:ascii="Arial" w:hAnsi="Arial" w:cs="Arial"/>
          <w:sz w:val="24"/>
          <w:szCs w:val="24"/>
        </w:rPr>
      </w:pPr>
    </w:p>
    <w:p w:rsidR="00AF1B9C" w:rsidRDefault="00AF1B9C" w:rsidP="009045F4">
      <w:pPr>
        <w:rPr>
          <w:rFonts w:ascii="Arial" w:hAnsi="Arial" w:cs="Arial"/>
          <w:sz w:val="24"/>
          <w:szCs w:val="24"/>
        </w:rPr>
      </w:pPr>
    </w:p>
    <w:p w:rsidR="00AF1B9C" w:rsidRDefault="00AF1B9C" w:rsidP="009045F4">
      <w:pPr>
        <w:rPr>
          <w:rFonts w:ascii="Arial" w:hAnsi="Arial" w:cs="Arial"/>
          <w:sz w:val="24"/>
          <w:szCs w:val="24"/>
        </w:rPr>
      </w:pPr>
      <w:r w:rsidRPr="00A74F68">
        <w:rPr>
          <w:rFonts w:ascii="Arial" w:hAnsi="Arial" w:cs="Arial"/>
          <w:b/>
          <w:sz w:val="24"/>
          <w:szCs w:val="24"/>
        </w:rPr>
        <w:t>Figure 2</w:t>
      </w:r>
      <w:r>
        <w:rPr>
          <w:rFonts w:ascii="Arial" w:hAnsi="Arial" w:cs="Arial"/>
          <w:sz w:val="24"/>
          <w:szCs w:val="24"/>
        </w:rPr>
        <w:t>: SAR Mission Organi</w:t>
      </w:r>
      <w:r w:rsidR="00A74F68">
        <w:rPr>
          <w:rFonts w:ascii="Arial" w:hAnsi="Arial" w:cs="Arial"/>
          <w:sz w:val="24"/>
          <w:szCs w:val="24"/>
        </w:rPr>
        <w:t>z</w:t>
      </w:r>
      <w:r>
        <w:rPr>
          <w:rFonts w:ascii="Arial" w:hAnsi="Arial" w:cs="Arial"/>
          <w:sz w:val="24"/>
          <w:szCs w:val="24"/>
        </w:rPr>
        <w:t>ation Structure</w:t>
      </w:r>
    </w:p>
    <w:p w:rsidR="00AF1B9C" w:rsidRDefault="00AF1B9C" w:rsidP="009045F4">
      <w:pPr>
        <w:rPr>
          <w:rFonts w:ascii="Arial" w:hAnsi="Arial" w:cs="Arial"/>
          <w:sz w:val="24"/>
          <w:szCs w:val="24"/>
        </w:rPr>
      </w:pPr>
    </w:p>
    <w:p w:rsidR="00A74F68" w:rsidRDefault="00A74F68" w:rsidP="009045F4">
      <w:pPr>
        <w:rPr>
          <w:rFonts w:ascii="Arial" w:hAnsi="Arial" w:cs="Arial"/>
          <w:sz w:val="24"/>
          <w:szCs w:val="24"/>
        </w:rPr>
      </w:pPr>
    </w:p>
    <w:p w:rsidR="00A74F68" w:rsidRPr="005E20F0" w:rsidRDefault="00A74F68" w:rsidP="009045F4">
      <w:pPr>
        <w:rPr>
          <w:rFonts w:ascii="Arial" w:hAnsi="Arial" w:cs="Arial"/>
          <w:sz w:val="24"/>
          <w:szCs w:val="24"/>
        </w:rPr>
      </w:pPr>
    </w:p>
    <w:p w:rsidR="002F344D" w:rsidRPr="00C97E54" w:rsidRDefault="009045F4" w:rsidP="009045F4">
      <w:pPr>
        <w:rPr>
          <w:rFonts w:ascii="Arial" w:hAnsi="Arial" w:cs="Arial"/>
          <w:b/>
          <w:sz w:val="24"/>
          <w:szCs w:val="24"/>
        </w:rPr>
      </w:pPr>
      <w:r w:rsidRPr="00C97E54">
        <w:rPr>
          <w:rFonts w:ascii="Arial" w:hAnsi="Arial" w:cs="Arial"/>
          <w:b/>
          <w:sz w:val="24"/>
          <w:szCs w:val="24"/>
        </w:rPr>
        <w:t>9.</w:t>
      </w:r>
      <w:r w:rsidRPr="00C97E54">
        <w:rPr>
          <w:rFonts w:ascii="Arial" w:hAnsi="Arial" w:cs="Arial"/>
          <w:b/>
          <w:sz w:val="24"/>
          <w:szCs w:val="24"/>
        </w:rPr>
        <w:tab/>
        <w:t>RESCUE CO-ORDINATION CENTRE ORGANISATION</w:t>
      </w:r>
    </w:p>
    <w:p w:rsidR="009045F4" w:rsidRPr="005E20F0" w:rsidRDefault="009045F4" w:rsidP="009045F4">
      <w:pPr>
        <w:rPr>
          <w:rFonts w:ascii="Arial" w:hAnsi="Arial" w:cs="Arial"/>
          <w:sz w:val="24"/>
          <w:szCs w:val="24"/>
        </w:rPr>
      </w:pPr>
      <w:r w:rsidRPr="005E20F0">
        <w:rPr>
          <w:rFonts w:ascii="Arial" w:hAnsi="Arial" w:cs="Arial"/>
          <w:sz w:val="24"/>
          <w:szCs w:val="24"/>
        </w:rPr>
        <w:t>A</w:t>
      </w:r>
      <w:r w:rsidR="00AF1B9C">
        <w:rPr>
          <w:rFonts w:ascii="Arial" w:hAnsi="Arial" w:cs="Arial"/>
          <w:sz w:val="24"/>
          <w:szCs w:val="24"/>
        </w:rPr>
        <w:t>n</w:t>
      </w:r>
      <w:r w:rsidRPr="005E20F0">
        <w:rPr>
          <w:rFonts w:ascii="Arial" w:hAnsi="Arial" w:cs="Arial"/>
          <w:sz w:val="24"/>
          <w:szCs w:val="24"/>
        </w:rPr>
        <w:t xml:space="preserve"> RCC is an operational facility established by a SAR Authority for the purpose of promoting efficient organization of SAR services and for co-ordinating the conduct of SAR missions within a SRR.  The RCC shall be capable of responding to any request for information or assistance on </w:t>
      </w:r>
      <w:r w:rsidR="00AF1B9C">
        <w:rPr>
          <w:rFonts w:ascii="Arial" w:hAnsi="Arial" w:cs="Arial"/>
          <w:sz w:val="24"/>
          <w:szCs w:val="24"/>
        </w:rPr>
        <w:t xml:space="preserve">a </w:t>
      </w:r>
      <w:r w:rsidRPr="005E20F0">
        <w:rPr>
          <w:rFonts w:ascii="Arial" w:hAnsi="Arial" w:cs="Arial"/>
          <w:sz w:val="24"/>
          <w:szCs w:val="24"/>
        </w:rPr>
        <w:t>24</w:t>
      </w:r>
      <w:r w:rsidR="00AF1B9C">
        <w:rPr>
          <w:rFonts w:ascii="Arial" w:hAnsi="Arial" w:cs="Arial"/>
          <w:sz w:val="24"/>
          <w:szCs w:val="24"/>
        </w:rPr>
        <w:t xml:space="preserve">/7 </w:t>
      </w:r>
      <w:r w:rsidRPr="005E20F0">
        <w:rPr>
          <w:rFonts w:ascii="Arial" w:hAnsi="Arial" w:cs="Arial"/>
          <w:sz w:val="24"/>
          <w:szCs w:val="24"/>
        </w:rPr>
        <w:t>hour basis.</w:t>
      </w:r>
    </w:p>
    <w:p w:rsidR="009045F4" w:rsidRPr="00C97E54" w:rsidRDefault="009045F4" w:rsidP="009045F4">
      <w:pPr>
        <w:rPr>
          <w:rFonts w:ascii="Arial" w:hAnsi="Arial" w:cs="Arial"/>
          <w:b/>
          <w:sz w:val="24"/>
          <w:szCs w:val="24"/>
        </w:rPr>
      </w:pPr>
      <w:r w:rsidRPr="00C97E54">
        <w:rPr>
          <w:rFonts w:ascii="Arial" w:hAnsi="Arial" w:cs="Arial"/>
          <w:b/>
          <w:sz w:val="24"/>
          <w:szCs w:val="24"/>
        </w:rPr>
        <w:t>10</w:t>
      </w:r>
      <w:r w:rsidRPr="00C97E54">
        <w:rPr>
          <w:rFonts w:ascii="Arial" w:hAnsi="Arial" w:cs="Arial"/>
          <w:b/>
          <w:sz w:val="24"/>
          <w:szCs w:val="24"/>
        </w:rPr>
        <w:tab/>
      </w:r>
      <w:r w:rsidR="00C464A6" w:rsidRPr="00C97E54">
        <w:rPr>
          <w:rFonts w:ascii="Arial" w:hAnsi="Arial" w:cs="Arial"/>
          <w:b/>
          <w:sz w:val="24"/>
          <w:szCs w:val="24"/>
        </w:rPr>
        <w:t>RESCUE COORDINATION CENTRE PL</w:t>
      </w:r>
      <w:r w:rsidR="00AF1B9C" w:rsidRPr="00C97E54">
        <w:rPr>
          <w:rFonts w:ascii="Arial" w:hAnsi="Arial" w:cs="Arial"/>
          <w:b/>
          <w:sz w:val="24"/>
          <w:szCs w:val="24"/>
        </w:rPr>
        <w:t>A</w:t>
      </w:r>
      <w:r w:rsidR="00C464A6" w:rsidRPr="00C97E54">
        <w:rPr>
          <w:rFonts w:ascii="Arial" w:hAnsi="Arial" w:cs="Arial"/>
          <w:b/>
          <w:sz w:val="24"/>
          <w:szCs w:val="24"/>
        </w:rPr>
        <w:t>N OF OPERATION</w:t>
      </w:r>
    </w:p>
    <w:p w:rsidR="00C464A6" w:rsidRPr="005E20F0" w:rsidRDefault="003201DE" w:rsidP="009045F4">
      <w:pPr>
        <w:rPr>
          <w:rFonts w:ascii="Arial" w:hAnsi="Arial" w:cs="Arial"/>
          <w:sz w:val="24"/>
          <w:szCs w:val="24"/>
        </w:rPr>
      </w:pPr>
      <w:r>
        <w:rPr>
          <w:rFonts w:ascii="Arial" w:hAnsi="Arial" w:cs="Arial"/>
          <w:sz w:val="24"/>
          <w:szCs w:val="24"/>
        </w:rPr>
        <w:t>ICAO</w:t>
      </w:r>
      <w:r w:rsidR="00C464A6" w:rsidRPr="005E20F0">
        <w:rPr>
          <w:rFonts w:ascii="Arial" w:hAnsi="Arial" w:cs="Arial"/>
          <w:sz w:val="24"/>
          <w:szCs w:val="24"/>
        </w:rPr>
        <w:t xml:space="preserve"> RCC is responsible for preparing comprehensive plans for the conduct of SAR in its SRR and for co-ordinated actions within adjacent SRRs.  These plans must cover the whole of the </w:t>
      </w:r>
      <w:r w:rsidR="00426975">
        <w:rPr>
          <w:rFonts w:ascii="Arial" w:hAnsi="Arial" w:cs="Arial"/>
          <w:sz w:val="24"/>
          <w:szCs w:val="24"/>
        </w:rPr>
        <w:t>State</w:t>
      </w:r>
      <w:r w:rsidR="00C464A6" w:rsidRPr="005E20F0">
        <w:rPr>
          <w:rFonts w:ascii="Arial" w:hAnsi="Arial" w:cs="Arial"/>
          <w:sz w:val="24"/>
          <w:szCs w:val="24"/>
        </w:rPr>
        <w:t xml:space="preserve">’s SRRs and be based on </w:t>
      </w:r>
      <w:r w:rsidR="00AF1B9C">
        <w:rPr>
          <w:rFonts w:ascii="Arial" w:hAnsi="Arial" w:cs="Arial"/>
          <w:sz w:val="24"/>
          <w:szCs w:val="24"/>
        </w:rPr>
        <w:t>A</w:t>
      </w:r>
      <w:r w:rsidR="00C464A6" w:rsidRPr="005E20F0">
        <w:rPr>
          <w:rFonts w:ascii="Arial" w:hAnsi="Arial" w:cs="Arial"/>
          <w:sz w:val="24"/>
          <w:szCs w:val="24"/>
        </w:rPr>
        <w:t>greements between the SAR Authority and the providers of SAR resources for Aeronautical or Maritime SAR missions.</w:t>
      </w:r>
    </w:p>
    <w:p w:rsidR="00C464A6" w:rsidRPr="00C97E54" w:rsidRDefault="00C464A6" w:rsidP="009045F4">
      <w:pPr>
        <w:rPr>
          <w:rFonts w:ascii="Arial" w:hAnsi="Arial" w:cs="Arial"/>
          <w:b/>
          <w:sz w:val="24"/>
          <w:szCs w:val="24"/>
        </w:rPr>
      </w:pPr>
      <w:r w:rsidRPr="00C97E54">
        <w:rPr>
          <w:rFonts w:ascii="Arial" w:hAnsi="Arial" w:cs="Arial"/>
          <w:b/>
          <w:sz w:val="24"/>
          <w:szCs w:val="24"/>
        </w:rPr>
        <w:t>11.</w:t>
      </w:r>
      <w:r w:rsidRPr="00C97E54">
        <w:rPr>
          <w:rFonts w:ascii="Arial" w:hAnsi="Arial" w:cs="Arial"/>
          <w:b/>
          <w:sz w:val="24"/>
          <w:szCs w:val="24"/>
        </w:rPr>
        <w:tab/>
        <w:t>RESCUE COORDINATION CENTRE PERSONNEL</w:t>
      </w:r>
    </w:p>
    <w:p w:rsidR="00C464A6" w:rsidRPr="005E20F0" w:rsidRDefault="00C464A6" w:rsidP="009045F4">
      <w:pPr>
        <w:rPr>
          <w:rFonts w:ascii="Arial" w:hAnsi="Arial" w:cs="Arial"/>
          <w:sz w:val="24"/>
          <w:szCs w:val="24"/>
        </w:rPr>
      </w:pPr>
      <w:r w:rsidRPr="005E20F0">
        <w:rPr>
          <w:rFonts w:ascii="Arial" w:hAnsi="Arial" w:cs="Arial"/>
          <w:sz w:val="24"/>
          <w:szCs w:val="24"/>
        </w:rPr>
        <w:t>The RCC shall be staffed with trained and experienced personnel to provide a continuous watch.  In cases where the RCC does not maintain a continuous watch, provision shall be made to enable stand-by RCC staff to be mobilized rapidly.  Detailed terms of reference shall be included in the RCC/RSC Standard Operat</w:t>
      </w:r>
      <w:r w:rsidR="00AF1B9C">
        <w:rPr>
          <w:rFonts w:ascii="Arial" w:hAnsi="Arial" w:cs="Arial"/>
          <w:sz w:val="24"/>
          <w:szCs w:val="24"/>
        </w:rPr>
        <w:t>ing</w:t>
      </w:r>
      <w:r w:rsidRPr="005E20F0">
        <w:rPr>
          <w:rFonts w:ascii="Arial" w:hAnsi="Arial" w:cs="Arial"/>
          <w:sz w:val="24"/>
          <w:szCs w:val="24"/>
        </w:rPr>
        <w:t xml:space="preserve"> Procedures.</w:t>
      </w:r>
    </w:p>
    <w:p w:rsidR="00C464A6" w:rsidRPr="00F73791" w:rsidRDefault="00C464A6" w:rsidP="009045F4">
      <w:pPr>
        <w:rPr>
          <w:rFonts w:ascii="Arial" w:hAnsi="Arial" w:cs="Arial"/>
          <w:b/>
          <w:sz w:val="24"/>
          <w:szCs w:val="24"/>
          <w:highlight w:val="magenta"/>
        </w:rPr>
      </w:pPr>
      <w:r w:rsidRPr="00F73791">
        <w:rPr>
          <w:rFonts w:ascii="Arial" w:hAnsi="Arial" w:cs="Arial"/>
          <w:b/>
          <w:sz w:val="24"/>
          <w:szCs w:val="24"/>
          <w:highlight w:val="magenta"/>
        </w:rPr>
        <w:t xml:space="preserve">12. </w:t>
      </w:r>
      <w:r w:rsidRPr="00F73791">
        <w:rPr>
          <w:rFonts w:ascii="Arial" w:hAnsi="Arial" w:cs="Arial"/>
          <w:b/>
          <w:sz w:val="24"/>
          <w:szCs w:val="24"/>
          <w:highlight w:val="magenta"/>
        </w:rPr>
        <w:tab/>
        <w:t xml:space="preserve">SEARCH AND RESCURE REGIONS (SRRs) OF </w:t>
      </w:r>
      <w:r w:rsidR="00AF1B9C" w:rsidRPr="00F73791">
        <w:rPr>
          <w:rFonts w:ascii="Arial" w:hAnsi="Arial" w:cs="Arial"/>
          <w:b/>
          <w:sz w:val="24"/>
          <w:szCs w:val="24"/>
          <w:highlight w:val="magenta"/>
        </w:rPr>
        <w:t xml:space="preserve">THE </w:t>
      </w:r>
      <w:r w:rsidR="00426975" w:rsidRPr="00F73791">
        <w:rPr>
          <w:rFonts w:ascii="Arial" w:hAnsi="Arial" w:cs="Arial"/>
          <w:b/>
          <w:sz w:val="24"/>
          <w:szCs w:val="24"/>
          <w:highlight w:val="magenta"/>
        </w:rPr>
        <w:t>STATE</w:t>
      </w:r>
    </w:p>
    <w:p w:rsidR="00C464A6" w:rsidRPr="00F73791" w:rsidRDefault="00993DF6" w:rsidP="009045F4">
      <w:pPr>
        <w:rPr>
          <w:rFonts w:ascii="Arial" w:hAnsi="Arial" w:cs="Arial"/>
          <w:sz w:val="24"/>
          <w:szCs w:val="24"/>
          <w:highlight w:val="magenta"/>
        </w:rPr>
      </w:pPr>
      <w:r w:rsidRPr="00F73791">
        <w:rPr>
          <w:rFonts w:ascii="Arial" w:hAnsi="Arial" w:cs="Arial"/>
          <w:sz w:val="24"/>
          <w:szCs w:val="24"/>
          <w:highlight w:val="magenta"/>
        </w:rPr>
        <w:t xml:space="preserve">12.1 </w:t>
      </w:r>
      <w:r w:rsidR="00C464A6" w:rsidRPr="00F73791">
        <w:rPr>
          <w:rFonts w:ascii="Arial" w:hAnsi="Arial" w:cs="Arial"/>
          <w:sz w:val="24"/>
          <w:szCs w:val="24"/>
          <w:highlight w:val="magenta"/>
        </w:rPr>
        <w:t xml:space="preserve">The ASRR of </w:t>
      </w:r>
      <w:r w:rsidR="00AF1B9C" w:rsidRPr="00F73791">
        <w:rPr>
          <w:rFonts w:ascii="Arial" w:hAnsi="Arial" w:cs="Arial"/>
          <w:sz w:val="24"/>
          <w:szCs w:val="24"/>
          <w:highlight w:val="magenta"/>
        </w:rPr>
        <w:t xml:space="preserve">the </w:t>
      </w:r>
      <w:r w:rsidR="00426975" w:rsidRPr="00F73791">
        <w:rPr>
          <w:rFonts w:ascii="Arial" w:hAnsi="Arial" w:cs="Arial"/>
          <w:sz w:val="24"/>
          <w:szCs w:val="24"/>
          <w:highlight w:val="magenta"/>
        </w:rPr>
        <w:t>State</w:t>
      </w:r>
      <w:r w:rsidR="00C464A6" w:rsidRPr="00F73791">
        <w:rPr>
          <w:rFonts w:ascii="Arial" w:hAnsi="Arial" w:cs="Arial"/>
          <w:sz w:val="24"/>
          <w:szCs w:val="24"/>
          <w:highlight w:val="magenta"/>
        </w:rPr>
        <w:t xml:space="preserve"> coincides with the boundaries of the </w:t>
      </w:r>
      <w:r w:rsidR="00AF1B9C" w:rsidRPr="00F73791">
        <w:rPr>
          <w:rFonts w:ascii="Arial" w:hAnsi="Arial" w:cs="Arial"/>
          <w:sz w:val="24"/>
          <w:szCs w:val="24"/>
          <w:highlight w:val="magenta"/>
        </w:rPr>
        <w:t>State’s</w:t>
      </w:r>
      <w:r w:rsidR="00C464A6" w:rsidRPr="00F73791">
        <w:rPr>
          <w:rFonts w:ascii="Arial" w:hAnsi="Arial" w:cs="Arial"/>
          <w:sz w:val="24"/>
          <w:szCs w:val="24"/>
          <w:highlight w:val="magenta"/>
        </w:rPr>
        <w:t xml:space="preserve"> </w:t>
      </w:r>
      <w:r w:rsidR="00AF1B9C" w:rsidRPr="00F73791">
        <w:rPr>
          <w:rFonts w:ascii="Arial" w:hAnsi="Arial" w:cs="Arial"/>
          <w:sz w:val="24"/>
          <w:szCs w:val="24"/>
          <w:highlight w:val="magenta"/>
        </w:rPr>
        <w:t>F</w:t>
      </w:r>
      <w:r w:rsidR="00C464A6" w:rsidRPr="00F73791">
        <w:rPr>
          <w:rFonts w:ascii="Arial" w:hAnsi="Arial" w:cs="Arial"/>
          <w:sz w:val="24"/>
          <w:szCs w:val="24"/>
          <w:highlight w:val="magenta"/>
        </w:rPr>
        <w:t xml:space="preserve">light Information Region airspace as delegated by ICAO under </w:t>
      </w:r>
      <w:r w:rsidR="00AF1B9C" w:rsidRPr="00F73791">
        <w:rPr>
          <w:rFonts w:ascii="Arial" w:hAnsi="Arial" w:cs="Arial"/>
          <w:sz w:val="24"/>
          <w:szCs w:val="24"/>
          <w:highlight w:val="magenta"/>
        </w:rPr>
        <w:t xml:space="preserve">the </w:t>
      </w:r>
      <w:r w:rsidR="00426975" w:rsidRPr="00F73791">
        <w:rPr>
          <w:rFonts w:ascii="Arial" w:hAnsi="Arial" w:cs="Arial"/>
          <w:sz w:val="24"/>
          <w:szCs w:val="24"/>
          <w:highlight w:val="magenta"/>
        </w:rPr>
        <w:t>State</w:t>
      </w:r>
      <w:r w:rsidR="00C464A6" w:rsidRPr="00F73791">
        <w:rPr>
          <w:rFonts w:ascii="Arial" w:hAnsi="Arial" w:cs="Arial"/>
          <w:sz w:val="24"/>
          <w:szCs w:val="24"/>
          <w:highlight w:val="magenta"/>
        </w:rPr>
        <w:t xml:space="preserve">’s jurisdiction; as promulgated in ICAO’s Regional Air Navigation Plan.  The Maritime Search and Rescue Region is as defined in the Multilateral Agreement between the Government of </w:t>
      </w:r>
      <w:r w:rsidR="00AF1B9C" w:rsidRPr="00F73791">
        <w:rPr>
          <w:rFonts w:ascii="Arial" w:hAnsi="Arial" w:cs="Arial"/>
          <w:sz w:val="24"/>
          <w:szCs w:val="24"/>
          <w:highlight w:val="magenta"/>
        </w:rPr>
        <w:t>(</w:t>
      </w:r>
      <w:r w:rsidR="00426975" w:rsidRPr="00F73791">
        <w:rPr>
          <w:rFonts w:ascii="Arial" w:hAnsi="Arial" w:cs="Arial"/>
          <w:sz w:val="24"/>
          <w:szCs w:val="24"/>
          <w:highlight w:val="magenta"/>
        </w:rPr>
        <w:t>State</w:t>
      </w:r>
      <w:r w:rsidR="00AF1B9C" w:rsidRPr="00F73791">
        <w:rPr>
          <w:rFonts w:ascii="Arial" w:hAnsi="Arial" w:cs="Arial"/>
          <w:sz w:val="24"/>
          <w:szCs w:val="24"/>
          <w:highlight w:val="magenta"/>
        </w:rPr>
        <w:t>) and t</w:t>
      </w:r>
      <w:r w:rsidR="00C464A6" w:rsidRPr="00F73791">
        <w:rPr>
          <w:rFonts w:ascii="Arial" w:hAnsi="Arial" w:cs="Arial"/>
          <w:sz w:val="24"/>
          <w:szCs w:val="24"/>
          <w:highlight w:val="magenta"/>
        </w:rPr>
        <w:t>he Government</w:t>
      </w:r>
      <w:r w:rsidR="00AF1B9C" w:rsidRPr="00F73791">
        <w:rPr>
          <w:rFonts w:ascii="Arial" w:hAnsi="Arial" w:cs="Arial"/>
          <w:sz w:val="24"/>
          <w:szCs w:val="24"/>
          <w:highlight w:val="magenta"/>
        </w:rPr>
        <w:t>s</w:t>
      </w:r>
      <w:r w:rsidR="00C464A6" w:rsidRPr="00F73791">
        <w:rPr>
          <w:rFonts w:ascii="Arial" w:hAnsi="Arial" w:cs="Arial"/>
          <w:sz w:val="24"/>
          <w:szCs w:val="24"/>
          <w:highlight w:val="magenta"/>
        </w:rPr>
        <w:t xml:space="preserve"> of </w:t>
      </w:r>
      <w:r w:rsidR="00AF1B9C" w:rsidRPr="00F73791">
        <w:rPr>
          <w:rFonts w:ascii="Arial" w:hAnsi="Arial" w:cs="Arial"/>
          <w:sz w:val="24"/>
          <w:szCs w:val="24"/>
          <w:highlight w:val="magenta"/>
        </w:rPr>
        <w:t>(</w:t>
      </w:r>
      <w:r w:rsidR="00384280" w:rsidRPr="00F73791">
        <w:rPr>
          <w:rFonts w:ascii="Arial" w:hAnsi="Arial" w:cs="Arial"/>
          <w:sz w:val="24"/>
          <w:szCs w:val="24"/>
          <w:highlight w:val="magenta"/>
        </w:rPr>
        <w:t xml:space="preserve">name of </w:t>
      </w:r>
      <w:r w:rsidR="00AF1B9C" w:rsidRPr="00F73791">
        <w:rPr>
          <w:rFonts w:ascii="Arial" w:hAnsi="Arial" w:cs="Arial"/>
          <w:sz w:val="24"/>
          <w:szCs w:val="24"/>
          <w:highlight w:val="magenta"/>
        </w:rPr>
        <w:t>State</w:t>
      </w:r>
      <w:r w:rsidR="00384280" w:rsidRPr="00F73791">
        <w:rPr>
          <w:rFonts w:ascii="Arial" w:hAnsi="Arial" w:cs="Arial"/>
          <w:sz w:val="24"/>
          <w:szCs w:val="24"/>
          <w:highlight w:val="magenta"/>
        </w:rPr>
        <w:t>s</w:t>
      </w:r>
      <w:r w:rsidR="00AF1B9C" w:rsidRPr="00F73791">
        <w:rPr>
          <w:rFonts w:ascii="Arial" w:hAnsi="Arial" w:cs="Arial"/>
          <w:sz w:val="24"/>
          <w:szCs w:val="24"/>
          <w:highlight w:val="magenta"/>
        </w:rPr>
        <w:t>)</w:t>
      </w:r>
      <w:r w:rsidR="00C464A6" w:rsidRPr="00F73791">
        <w:rPr>
          <w:rFonts w:ascii="Arial" w:hAnsi="Arial" w:cs="Arial"/>
          <w:sz w:val="24"/>
          <w:szCs w:val="24"/>
          <w:highlight w:val="magenta"/>
        </w:rPr>
        <w:t xml:space="preserve">.  The </w:t>
      </w:r>
      <w:r w:rsidR="00384280" w:rsidRPr="00F73791">
        <w:rPr>
          <w:rFonts w:ascii="Arial" w:hAnsi="Arial" w:cs="Arial"/>
          <w:sz w:val="24"/>
          <w:szCs w:val="24"/>
          <w:highlight w:val="magenta"/>
        </w:rPr>
        <w:t>(bilateral/</w:t>
      </w:r>
      <w:r w:rsidR="00C464A6" w:rsidRPr="00F73791">
        <w:rPr>
          <w:rFonts w:ascii="Arial" w:hAnsi="Arial" w:cs="Arial"/>
          <w:sz w:val="24"/>
          <w:szCs w:val="24"/>
          <w:highlight w:val="magenta"/>
        </w:rPr>
        <w:t>tripartite</w:t>
      </w:r>
      <w:r w:rsidR="00384280" w:rsidRPr="00F73791">
        <w:rPr>
          <w:rFonts w:ascii="Arial" w:hAnsi="Arial" w:cs="Arial"/>
          <w:sz w:val="24"/>
          <w:szCs w:val="24"/>
          <w:highlight w:val="magenta"/>
        </w:rPr>
        <w:t>/multilateral)</w:t>
      </w:r>
      <w:r w:rsidR="00C464A6" w:rsidRPr="00F73791">
        <w:rPr>
          <w:rFonts w:ascii="Arial" w:hAnsi="Arial" w:cs="Arial"/>
          <w:sz w:val="24"/>
          <w:szCs w:val="24"/>
          <w:highlight w:val="magenta"/>
        </w:rPr>
        <w:t xml:space="preserve"> </w:t>
      </w:r>
      <w:r w:rsidR="00384280" w:rsidRPr="00F73791">
        <w:rPr>
          <w:rFonts w:ascii="Arial" w:hAnsi="Arial" w:cs="Arial"/>
          <w:sz w:val="24"/>
          <w:szCs w:val="24"/>
          <w:highlight w:val="magenta"/>
        </w:rPr>
        <w:t>A</w:t>
      </w:r>
      <w:r w:rsidR="00C464A6" w:rsidRPr="00F73791">
        <w:rPr>
          <w:rFonts w:ascii="Arial" w:hAnsi="Arial" w:cs="Arial"/>
          <w:sz w:val="24"/>
          <w:szCs w:val="24"/>
          <w:highlight w:val="magenta"/>
        </w:rPr>
        <w:t>greement</w:t>
      </w:r>
      <w:r w:rsidR="00384280" w:rsidRPr="00F73791">
        <w:rPr>
          <w:rFonts w:ascii="Arial" w:hAnsi="Arial" w:cs="Arial"/>
          <w:sz w:val="24"/>
          <w:szCs w:val="24"/>
          <w:highlight w:val="magenta"/>
        </w:rPr>
        <w:t>s</w:t>
      </w:r>
      <w:r w:rsidR="00C464A6" w:rsidRPr="00F73791">
        <w:rPr>
          <w:rFonts w:ascii="Arial" w:hAnsi="Arial" w:cs="Arial"/>
          <w:sz w:val="24"/>
          <w:szCs w:val="24"/>
          <w:highlight w:val="magenta"/>
        </w:rPr>
        <w:t xml:space="preserve"> also include the inland waters of </w:t>
      </w:r>
      <w:r w:rsidR="00384280" w:rsidRPr="00F73791">
        <w:rPr>
          <w:rFonts w:ascii="Arial" w:hAnsi="Arial" w:cs="Arial"/>
          <w:sz w:val="24"/>
          <w:szCs w:val="24"/>
          <w:highlight w:val="magenta"/>
        </w:rPr>
        <w:t xml:space="preserve">the </w:t>
      </w:r>
      <w:r w:rsidR="00426975" w:rsidRPr="00F73791">
        <w:rPr>
          <w:rFonts w:ascii="Arial" w:hAnsi="Arial" w:cs="Arial"/>
          <w:sz w:val="24"/>
          <w:szCs w:val="24"/>
          <w:highlight w:val="magenta"/>
        </w:rPr>
        <w:t>State</w:t>
      </w:r>
      <w:r w:rsidR="00384280" w:rsidRPr="00F73791">
        <w:rPr>
          <w:rFonts w:ascii="Arial" w:hAnsi="Arial" w:cs="Arial"/>
          <w:sz w:val="24"/>
          <w:szCs w:val="24"/>
          <w:highlight w:val="magenta"/>
        </w:rPr>
        <w:t>s</w:t>
      </w:r>
      <w:r w:rsidR="00C464A6" w:rsidRPr="00F73791">
        <w:rPr>
          <w:rFonts w:ascii="Arial" w:hAnsi="Arial" w:cs="Arial"/>
          <w:sz w:val="24"/>
          <w:szCs w:val="24"/>
          <w:highlight w:val="magenta"/>
        </w:rPr>
        <w:t>.</w:t>
      </w:r>
    </w:p>
    <w:p w:rsidR="00993DF6" w:rsidRPr="00F73791" w:rsidRDefault="00993DF6" w:rsidP="009045F4">
      <w:pPr>
        <w:rPr>
          <w:rFonts w:ascii="Arial" w:hAnsi="Arial" w:cs="Arial"/>
          <w:sz w:val="24"/>
          <w:szCs w:val="24"/>
        </w:rPr>
      </w:pPr>
      <w:r w:rsidRPr="00F73791">
        <w:rPr>
          <w:rFonts w:ascii="Arial" w:hAnsi="Arial" w:cs="Arial"/>
          <w:sz w:val="24"/>
          <w:szCs w:val="24"/>
          <w:highlight w:val="magenta"/>
        </w:rPr>
        <w:t xml:space="preserve">12.2 The </w:t>
      </w:r>
      <w:r w:rsidR="00DE7D8A">
        <w:rPr>
          <w:rFonts w:ascii="Arial" w:hAnsi="Arial" w:cs="Arial"/>
          <w:sz w:val="24"/>
          <w:szCs w:val="24"/>
          <w:highlight w:val="magenta"/>
        </w:rPr>
        <w:t>ICAO</w:t>
      </w:r>
      <w:r w:rsidRPr="00F73791">
        <w:rPr>
          <w:rFonts w:ascii="Arial" w:hAnsi="Arial" w:cs="Arial"/>
          <w:sz w:val="24"/>
          <w:szCs w:val="24"/>
          <w:highlight w:val="magenta"/>
        </w:rPr>
        <w:t xml:space="preserve"> SAR region applies in the territories under the jurisdiction of the East African Community Partner States and any other territory or area accredited to any of the Partner States under international obligations.</w:t>
      </w:r>
    </w:p>
    <w:p w:rsidR="00F646E9" w:rsidRPr="00C97E54" w:rsidRDefault="00F646E9" w:rsidP="009045F4">
      <w:pPr>
        <w:rPr>
          <w:rFonts w:ascii="Arial" w:hAnsi="Arial" w:cs="Arial"/>
          <w:b/>
          <w:sz w:val="24"/>
          <w:szCs w:val="24"/>
        </w:rPr>
      </w:pPr>
      <w:r w:rsidRPr="00C97E54">
        <w:rPr>
          <w:rFonts w:ascii="Arial" w:hAnsi="Arial" w:cs="Arial"/>
          <w:b/>
          <w:sz w:val="24"/>
          <w:szCs w:val="24"/>
        </w:rPr>
        <w:t>13.</w:t>
      </w:r>
      <w:r w:rsidRPr="00C97E54">
        <w:rPr>
          <w:rFonts w:ascii="Arial" w:hAnsi="Arial" w:cs="Arial"/>
          <w:b/>
          <w:sz w:val="24"/>
          <w:szCs w:val="24"/>
        </w:rPr>
        <w:tab/>
        <w:t xml:space="preserve">ORGANISATION OF </w:t>
      </w:r>
      <w:r w:rsidR="003201DE">
        <w:rPr>
          <w:rFonts w:ascii="Arial" w:hAnsi="Arial" w:cs="Arial"/>
          <w:b/>
          <w:sz w:val="24"/>
          <w:szCs w:val="24"/>
        </w:rPr>
        <w:t>NATIONAL SAR EXECUTIVE COMMITTEE</w:t>
      </w:r>
      <w:r w:rsidRPr="00C97E54">
        <w:rPr>
          <w:rFonts w:ascii="Arial" w:hAnsi="Arial" w:cs="Arial"/>
          <w:b/>
          <w:sz w:val="24"/>
          <w:szCs w:val="24"/>
        </w:rPr>
        <w:t xml:space="preserve"> AGENCIES</w:t>
      </w:r>
    </w:p>
    <w:p w:rsidR="00F646E9" w:rsidRPr="005E20F0" w:rsidRDefault="00F646E9" w:rsidP="009045F4">
      <w:pPr>
        <w:rPr>
          <w:rFonts w:ascii="Arial" w:hAnsi="Arial" w:cs="Arial"/>
          <w:sz w:val="24"/>
          <w:szCs w:val="24"/>
        </w:rPr>
      </w:pPr>
      <w:r w:rsidRPr="005E20F0">
        <w:rPr>
          <w:rFonts w:ascii="Arial" w:hAnsi="Arial" w:cs="Arial"/>
          <w:sz w:val="24"/>
          <w:szCs w:val="24"/>
        </w:rPr>
        <w:t>The Aeronautical and Maritime SAR Authorities shall undertake to organize SAR resources for providing Aeronautical and Maritime SAR service in order to carry out National Aeronautical and Maritime SAR obligations under the Conventions of the International Civil Aviation Organi</w:t>
      </w:r>
      <w:r w:rsidR="00993DF6">
        <w:rPr>
          <w:rFonts w:ascii="Arial" w:hAnsi="Arial" w:cs="Arial"/>
          <w:sz w:val="24"/>
          <w:szCs w:val="24"/>
        </w:rPr>
        <w:t>z</w:t>
      </w:r>
      <w:r w:rsidRPr="005E20F0">
        <w:rPr>
          <w:rFonts w:ascii="Arial" w:hAnsi="Arial" w:cs="Arial"/>
          <w:sz w:val="24"/>
          <w:szCs w:val="24"/>
        </w:rPr>
        <w:t>ation</w:t>
      </w:r>
      <w:r w:rsidR="00993DF6">
        <w:rPr>
          <w:rFonts w:ascii="Arial" w:hAnsi="Arial" w:cs="Arial"/>
          <w:sz w:val="24"/>
          <w:szCs w:val="24"/>
        </w:rPr>
        <w:t xml:space="preserve"> </w:t>
      </w:r>
      <w:r w:rsidRPr="005E20F0">
        <w:rPr>
          <w:rFonts w:ascii="Arial" w:hAnsi="Arial" w:cs="Arial"/>
          <w:sz w:val="24"/>
          <w:szCs w:val="24"/>
        </w:rPr>
        <w:t xml:space="preserve">(ICAO) </w:t>
      </w:r>
      <w:r w:rsidR="00384280">
        <w:rPr>
          <w:rFonts w:ascii="Arial" w:hAnsi="Arial" w:cs="Arial"/>
          <w:sz w:val="24"/>
          <w:szCs w:val="24"/>
        </w:rPr>
        <w:t>and the</w:t>
      </w:r>
      <w:r w:rsidRPr="005E20F0">
        <w:rPr>
          <w:rFonts w:ascii="Arial" w:hAnsi="Arial" w:cs="Arial"/>
          <w:sz w:val="24"/>
          <w:szCs w:val="24"/>
        </w:rPr>
        <w:t xml:space="preserve"> International Maritime Organi</w:t>
      </w:r>
      <w:r w:rsidR="00993DF6">
        <w:rPr>
          <w:rFonts w:ascii="Arial" w:hAnsi="Arial" w:cs="Arial"/>
          <w:sz w:val="24"/>
          <w:szCs w:val="24"/>
        </w:rPr>
        <w:t>z</w:t>
      </w:r>
      <w:r w:rsidRPr="005E20F0">
        <w:rPr>
          <w:rFonts w:ascii="Arial" w:hAnsi="Arial" w:cs="Arial"/>
          <w:sz w:val="24"/>
          <w:szCs w:val="24"/>
        </w:rPr>
        <w:t>ation (IMO).</w:t>
      </w:r>
    </w:p>
    <w:p w:rsidR="00F646E9" w:rsidRPr="005E20F0" w:rsidRDefault="00F646E9" w:rsidP="009045F4">
      <w:pPr>
        <w:rPr>
          <w:rFonts w:ascii="Arial" w:hAnsi="Arial" w:cs="Arial"/>
          <w:sz w:val="24"/>
          <w:szCs w:val="24"/>
        </w:rPr>
      </w:pPr>
      <w:r w:rsidRPr="005E20F0">
        <w:rPr>
          <w:rFonts w:ascii="Arial" w:hAnsi="Arial" w:cs="Arial"/>
          <w:sz w:val="24"/>
          <w:szCs w:val="24"/>
        </w:rPr>
        <w:lastRenderedPageBreak/>
        <w:t>Primary and assisting agencies having SAR responsibilities shall provide the fullest practicable co-operation to the Aeronautical and Maritime SAR Authorities in Aeronautical and Maritime SAR missions, consistent with the statutory responsibilities and assigned functions of such agencies.</w:t>
      </w:r>
    </w:p>
    <w:p w:rsidR="00C97E54" w:rsidRDefault="00C97E54" w:rsidP="009045F4">
      <w:pPr>
        <w:rPr>
          <w:rFonts w:ascii="Arial" w:hAnsi="Arial" w:cs="Arial"/>
          <w:b/>
          <w:sz w:val="24"/>
          <w:szCs w:val="24"/>
        </w:rPr>
      </w:pPr>
    </w:p>
    <w:p w:rsidR="00F646E9" w:rsidRPr="00C97E54" w:rsidRDefault="00F646E9" w:rsidP="009045F4">
      <w:pPr>
        <w:rPr>
          <w:rFonts w:ascii="Arial" w:hAnsi="Arial" w:cs="Arial"/>
          <w:b/>
          <w:sz w:val="24"/>
          <w:szCs w:val="24"/>
        </w:rPr>
      </w:pPr>
      <w:r w:rsidRPr="00C97E54">
        <w:rPr>
          <w:rFonts w:ascii="Arial" w:hAnsi="Arial" w:cs="Arial"/>
          <w:b/>
          <w:sz w:val="24"/>
          <w:szCs w:val="24"/>
        </w:rPr>
        <w:t>14</w:t>
      </w:r>
      <w:r w:rsidRPr="00C97E54">
        <w:rPr>
          <w:rFonts w:ascii="Arial" w:hAnsi="Arial" w:cs="Arial"/>
          <w:b/>
          <w:sz w:val="24"/>
          <w:szCs w:val="24"/>
        </w:rPr>
        <w:tab/>
        <w:t xml:space="preserve">EXECUTION OF </w:t>
      </w:r>
      <w:r w:rsidR="003201DE">
        <w:rPr>
          <w:rFonts w:ascii="Arial" w:hAnsi="Arial" w:cs="Arial"/>
          <w:sz w:val="24"/>
          <w:szCs w:val="24"/>
          <w:highlight w:val="magenta"/>
        </w:rPr>
        <w:t>NATIONAL SAR EXECUTIVE COMMITTEE</w:t>
      </w:r>
      <w:r w:rsidRPr="00C97E54">
        <w:rPr>
          <w:rFonts w:ascii="Arial" w:hAnsi="Arial" w:cs="Arial"/>
          <w:b/>
          <w:sz w:val="24"/>
          <w:szCs w:val="24"/>
        </w:rPr>
        <w:t xml:space="preserve"> MISSIONS</w:t>
      </w:r>
    </w:p>
    <w:p w:rsidR="00F646E9" w:rsidRPr="005E20F0" w:rsidRDefault="00F646E9" w:rsidP="009045F4">
      <w:pPr>
        <w:rPr>
          <w:rFonts w:ascii="Arial" w:hAnsi="Arial" w:cs="Arial"/>
          <w:sz w:val="24"/>
          <w:szCs w:val="24"/>
        </w:rPr>
      </w:pPr>
      <w:r w:rsidRPr="005E20F0">
        <w:rPr>
          <w:rFonts w:ascii="Arial" w:hAnsi="Arial" w:cs="Arial"/>
          <w:sz w:val="24"/>
          <w:szCs w:val="24"/>
        </w:rPr>
        <w:t>14.1</w:t>
      </w:r>
      <w:r w:rsidRPr="005E20F0">
        <w:rPr>
          <w:rFonts w:ascii="Arial" w:hAnsi="Arial" w:cs="Arial"/>
          <w:sz w:val="24"/>
          <w:szCs w:val="24"/>
        </w:rPr>
        <w:tab/>
        <w:t xml:space="preserve">The </w:t>
      </w:r>
      <w:r w:rsidR="003201DE">
        <w:rPr>
          <w:rFonts w:ascii="Arial" w:hAnsi="Arial" w:cs="Arial"/>
          <w:sz w:val="24"/>
          <w:szCs w:val="24"/>
          <w:highlight w:val="magenta"/>
        </w:rPr>
        <w:t>NATIONAL SAR EXECUTIVE COMMITTEE</w:t>
      </w:r>
      <w:r w:rsidRPr="005E20F0">
        <w:rPr>
          <w:rFonts w:ascii="Arial" w:hAnsi="Arial" w:cs="Arial"/>
          <w:sz w:val="24"/>
          <w:szCs w:val="24"/>
        </w:rPr>
        <w:t xml:space="preserve"> Authorities shall co-ordinate and direct the resources committed to any </w:t>
      </w:r>
      <w:r w:rsidR="003201DE">
        <w:rPr>
          <w:rFonts w:ascii="Arial" w:hAnsi="Arial" w:cs="Arial"/>
          <w:sz w:val="24"/>
          <w:szCs w:val="24"/>
          <w:highlight w:val="magenta"/>
        </w:rPr>
        <w:t>NATIONAL SAR EXECUTIVE COMMITTEE</w:t>
      </w:r>
      <w:r w:rsidRPr="005E20F0">
        <w:rPr>
          <w:rFonts w:ascii="Arial" w:hAnsi="Arial" w:cs="Arial"/>
          <w:sz w:val="24"/>
          <w:szCs w:val="24"/>
        </w:rPr>
        <w:t xml:space="preserve"> missions.  RCCs of the </w:t>
      </w:r>
      <w:r w:rsidR="003201DE">
        <w:rPr>
          <w:rFonts w:ascii="Arial" w:hAnsi="Arial" w:cs="Arial"/>
          <w:sz w:val="24"/>
          <w:szCs w:val="24"/>
          <w:highlight w:val="magenta"/>
        </w:rPr>
        <w:t>NATIONAL SAR EXECUTIVE COMMITTEE</w:t>
      </w:r>
      <w:r w:rsidRPr="005E20F0">
        <w:rPr>
          <w:rFonts w:ascii="Arial" w:hAnsi="Arial" w:cs="Arial"/>
          <w:sz w:val="24"/>
          <w:szCs w:val="24"/>
        </w:rPr>
        <w:t xml:space="preserve"> Authorities and Operation Centres of other primary and assisting agencies shall maintain liaison and support </w:t>
      </w:r>
      <w:r w:rsidR="003201DE">
        <w:rPr>
          <w:rFonts w:ascii="Arial" w:hAnsi="Arial" w:cs="Arial"/>
          <w:sz w:val="24"/>
          <w:szCs w:val="24"/>
        </w:rPr>
        <w:t>ICAO</w:t>
      </w:r>
      <w:r w:rsidRPr="005E20F0">
        <w:rPr>
          <w:rFonts w:ascii="Arial" w:hAnsi="Arial" w:cs="Arial"/>
          <w:sz w:val="24"/>
          <w:szCs w:val="24"/>
        </w:rPr>
        <w:t xml:space="preserve"> other in </w:t>
      </w:r>
      <w:r w:rsidR="003201DE">
        <w:rPr>
          <w:rFonts w:ascii="Arial" w:hAnsi="Arial" w:cs="Arial"/>
          <w:sz w:val="24"/>
          <w:szCs w:val="24"/>
          <w:highlight w:val="magenta"/>
        </w:rPr>
        <w:t>NATIONAL SAR EXECUTIVE COMMITTEE</w:t>
      </w:r>
      <w:r w:rsidRPr="005E20F0">
        <w:rPr>
          <w:rFonts w:ascii="Arial" w:hAnsi="Arial" w:cs="Arial"/>
          <w:sz w:val="24"/>
          <w:szCs w:val="24"/>
        </w:rPr>
        <w:t xml:space="preserve"> missions, as may be necessary and practicable.</w:t>
      </w:r>
    </w:p>
    <w:p w:rsidR="00F646E9" w:rsidRDefault="00F646E9" w:rsidP="009045F4">
      <w:pPr>
        <w:rPr>
          <w:rFonts w:ascii="Arial" w:hAnsi="Arial" w:cs="Arial"/>
          <w:sz w:val="24"/>
          <w:szCs w:val="24"/>
        </w:rPr>
      </w:pPr>
      <w:r w:rsidRPr="005E20F0">
        <w:rPr>
          <w:rFonts w:ascii="Arial" w:hAnsi="Arial" w:cs="Arial"/>
          <w:sz w:val="24"/>
          <w:szCs w:val="24"/>
        </w:rPr>
        <w:t>14.2</w:t>
      </w:r>
      <w:r w:rsidRPr="005E20F0">
        <w:rPr>
          <w:rFonts w:ascii="Arial" w:hAnsi="Arial" w:cs="Arial"/>
          <w:sz w:val="24"/>
          <w:szCs w:val="24"/>
        </w:rPr>
        <w:tab/>
        <w:t xml:space="preserve">Liaison and co-operation in </w:t>
      </w:r>
      <w:r w:rsidR="003201DE">
        <w:rPr>
          <w:rFonts w:ascii="Arial" w:hAnsi="Arial" w:cs="Arial"/>
          <w:sz w:val="24"/>
          <w:szCs w:val="24"/>
          <w:highlight w:val="magenta"/>
        </w:rPr>
        <w:t>NATIONAL SAR EXECUTIVE COMMITTEE</w:t>
      </w:r>
      <w:r w:rsidRPr="005E20F0">
        <w:rPr>
          <w:rFonts w:ascii="Arial" w:hAnsi="Arial" w:cs="Arial"/>
          <w:sz w:val="24"/>
          <w:szCs w:val="24"/>
        </w:rPr>
        <w:t xml:space="preserve"> missions should be coordinated with </w:t>
      </w:r>
      <w:r w:rsidR="003201DE">
        <w:rPr>
          <w:rFonts w:ascii="Arial" w:hAnsi="Arial" w:cs="Arial"/>
          <w:sz w:val="24"/>
          <w:szCs w:val="24"/>
          <w:highlight w:val="magenta"/>
        </w:rPr>
        <w:t>NATIONAL SAR EXECUTIVE COMMITTEE</w:t>
      </w:r>
      <w:r w:rsidR="003201DE" w:rsidRPr="005E20F0">
        <w:rPr>
          <w:rFonts w:ascii="Arial" w:hAnsi="Arial" w:cs="Arial"/>
          <w:sz w:val="24"/>
          <w:szCs w:val="24"/>
        </w:rPr>
        <w:t xml:space="preserve"> </w:t>
      </w:r>
      <w:r w:rsidRPr="005E20F0">
        <w:rPr>
          <w:rFonts w:ascii="Arial" w:hAnsi="Arial" w:cs="Arial"/>
          <w:sz w:val="24"/>
          <w:szCs w:val="24"/>
        </w:rPr>
        <w:t xml:space="preserve">Authorities of neighbouring nations, as provided for in Bi-lateral and Multi-lateral </w:t>
      </w:r>
      <w:r w:rsidR="003201DE">
        <w:rPr>
          <w:rFonts w:ascii="Arial" w:hAnsi="Arial" w:cs="Arial"/>
          <w:sz w:val="24"/>
          <w:szCs w:val="24"/>
          <w:highlight w:val="magenta"/>
        </w:rPr>
        <w:t>NATIONAL SAR EXECUTIVE COMMITTEE</w:t>
      </w:r>
      <w:r w:rsidRPr="005E20F0">
        <w:rPr>
          <w:rFonts w:ascii="Arial" w:hAnsi="Arial" w:cs="Arial"/>
          <w:sz w:val="24"/>
          <w:szCs w:val="24"/>
        </w:rPr>
        <w:t xml:space="preserve"> </w:t>
      </w:r>
      <w:r w:rsidR="00384280">
        <w:rPr>
          <w:rFonts w:ascii="Arial" w:hAnsi="Arial" w:cs="Arial"/>
          <w:sz w:val="24"/>
          <w:szCs w:val="24"/>
        </w:rPr>
        <w:t>A</w:t>
      </w:r>
      <w:r w:rsidRPr="005E20F0">
        <w:rPr>
          <w:rFonts w:ascii="Arial" w:hAnsi="Arial" w:cs="Arial"/>
          <w:sz w:val="24"/>
          <w:szCs w:val="24"/>
        </w:rPr>
        <w:t>greements.</w:t>
      </w:r>
    </w:p>
    <w:p w:rsidR="00F04957" w:rsidRPr="00F04957" w:rsidRDefault="00F04957" w:rsidP="00F04957">
      <w:pPr>
        <w:spacing w:after="0" w:line="240" w:lineRule="auto"/>
        <w:jc w:val="both"/>
        <w:rPr>
          <w:rFonts w:ascii="Arial" w:eastAsia="Times New Roman" w:hAnsi="Arial" w:cs="Arial"/>
          <w:snapToGrid w:val="0"/>
          <w:color w:val="FF0000"/>
          <w:sz w:val="24"/>
          <w:szCs w:val="24"/>
        </w:rPr>
      </w:pPr>
      <w:r w:rsidRPr="00F04957">
        <w:rPr>
          <w:rFonts w:ascii="Arial" w:hAnsi="Arial" w:cs="Arial"/>
          <w:color w:val="FF0000"/>
          <w:sz w:val="24"/>
          <w:szCs w:val="24"/>
        </w:rPr>
        <w:t xml:space="preserve">14.3    </w:t>
      </w:r>
      <w:r w:rsidRPr="00F04957">
        <w:rPr>
          <w:rFonts w:ascii="Arial" w:eastAsia="Times New Roman" w:hAnsi="Arial" w:cs="Arial"/>
          <w:snapToGrid w:val="0"/>
          <w:color w:val="FF0000"/>
          <w:sz w:val="24"/>
          <w:szCs w:val="24"/>
        </w:rPr>
        <w:t xml:space="preserve">Coordination of SAR operations between </w:t>
      </w:r>
      <w:r w:rsidRPr="0023468A">
        <w:rPr>
          <w:rFonts w:ascii="Arial" w:eastAsia="Times New Roman" w:hAnsi="Arial" w:cs="Arial"/>
          <w:snapToGrid w:val="0"/>
          <w:sz w:val="24"/>
          <w:szCs w:val="24"/>
          <w:highlight w:val="magenta"/>
        </w:rPr>
        <w:t>Partner States</w:t>
      </w:r>
      <w:r w:rsidRPr="00F04957">
        <w:rPr>
          <w:rFonts w:ascii="Arial" w:eastAsia="Times New Roman" w:hAnsi="Arial" w:cs="Arial"/>
          <w:snapToGrid w:val="0"/>
          <w:color w:val="FF0000"/>
          <w:sz w:val="24"/>
          <w:szCs w:val="24"/>
        </w:rPr>
        <w:t xml:space="preserve"> </w:t>
      </w:r>
      <w:r>
        <w:rPr>
          <w:rFonts w:ascii="Arial" w:eastAsia="Times New Roman" w:hAnsi="Arial" w:cs="Arial"/>
          <w:snapToGrid w:val="0"/>
          <w:color w:val="FF0000"/>
          <w:sz w:val="24"/>
          <w:szCs w:val="24"/>
        </w:rPr>
        <w:t xml:space="preserve">will </w:t>
      </w:r>
      <w:r w:rsidRPr="00F04957">
        <w:rPr>
          <w:rFonts w:ascii="Arial" w:eastAsia="Times New Roman" w:hAnsi="Arial" w:cs="Arial"/>
          <w:snapToGrid w:val="0"/>
          <w:color w:val="FF0000"/>
          <w:sz w:val="24"/>
          <w:szCs w:val="24"/>
        </w:rPr>
        <w:t xml:space="preserve">be effected through exchange of information by respective Competent Authorities. The Competent Authorities </w:t>
      </w:r>
      <w:r>
        <w:rPr>
          <w:rFonts w:ascii="Arial" w:eastAsia="Times New Roman" w:hAnsi="Arial" w:cs="Arial"/>
          <w:snapToGrid w:val="0"/>
          <w:color w:val="FF0000"/>
          <w:sz w:val="24"/>
          <w:szCs w:val="24"/>
        </w:rPr>
        <w:t>will</w:t>
      </w:r>
      <w:r w:rsidRPr="00F04957">
        <w:rPr>
          <w:rFonts w:ascii="Arial" w:eastAsia="Times New Roman" w:hAnsi="Arial" w:cs="Arial"/>
          <w:snapToGrid w:val="0"/>
          <w:color w:val="FF0000"/>
          <w:sz w:val="24"/>
          <w:szCs w:val="24"/>
        </w:rPr>
        <w:t xml:space="preserve">, for purposes of ensuring expeditious and effective responses to SAR incidents, designate the SAR Points of Contact who </w:t>
      </w:r>
      <w:r>
        <w:rPr>
          <w:rFonts w:ascii="Arial" w:eastAsia="Times New Roman" w:hAnsi="Arial" w:cs="Arial"/>
          <w:snapToGrid w:val="0"/>
          <w:color w:val="FF0000"/>
          <w:sz w:val="24"/>
          <w:szCs w:val="24"/>
        </w:rPr>
        <w:t xml:space="preserve">will </w:t>
      </w:r>
      <w:r w:rsidRPr="00F04957">
        <w:rPr>
          <w:rFonts w:ascii="Arial" w:eastAsia="Times New Roman" w:hAnsi="Arial" w:cs="Arial"/>
          <w:snapToGrid w:val="0"/>
          <w:color w:val="FF0000"/>
          <w:sz w:val="24"/>
          <w:szCs w:val="24"/>
        </w:rPr>
        <w:t>communicate directly on all related SAR matters.</w:t>
      </w:r>
    </w:p>
    <w:p w:rsidR="00F04957" w:rsidRPr="00F04957" w:rsidRDefault="00F04957" w:rsidP="00F04957">
      <w:pPr>
        <w:widowControl w:val="0"/>
        <w:tabs>
          <w:tab w:val="left" w:pos="1008"/>
        </w:tabs>
        <w:spacing w:after="0" w:line="240" w:lineRule="auto"/>
        <w:jc w:val="both"/>
        <w:rPr>
          <w:rFonts w:ascii="Arial" w:eastAsia="Times New Roman" w:hAnsi="Arial" w:cs="Arial"/>
          <w:snapToGrid w:val="0"/>
          <w:color w:val="FF0000"/>
          <w:sz w:val="24"/>
          <w:szCs w:val="24"/>
        </w:rPr>
      </w:pPr>
      <w:r w:rsidRPr="00F04957">
        <w:rPr>
          <w:rFonts w:ascii="Arial" w:eastAsia="Times New Roman" w:hAnsi="Arial" w:cs="Arial"/>
          <w:snapToGrid w:val="0"/>
          <w:color w:val="FF0000"/>
          <w:sz w:val="24"/>
          <w:szCs w:val="24"/>
        </w:rPr>
        <w:tab/>
      </w:r>
    </w:p>
    <w:p w:rsidR="00F04957" w:rsidRPr="00F04957" w:rsidRDefault="00F04957" w:rsidP="00F04957">
      <w:pPr>
        <w:widowControl w:val="0"/>
        <w:spacing w:after="0" w:line="240" w:lineRule="auto"/>
        <w:jc w:val="both"/>
        <w:rPr>
          <w:rFonts w:ascii="Arial" w:eastAsia="Times New Roman" w:hAnsi="Arial" w:cs="Arial"/>
          <w:snapToGrid w:val="0"/>
          <w:color w:val="FF0000"/>
          <w:sz w:val="24"/>
          <w:szCs w:val="24"/>
        </w:rPr>
      </w:pPr>
      <w:r>
        <w:rPr>
          <w:rFonts w:ascii="Arial" w:eastAsia="Times New Roman" w:hAnsi="Arial" w:cs="Arial"/>
          <w:snapToGrid w:val="0"/>
          <w:color w:val="FF0000"/>
          <w:sz w:val="24"/>
          <w:szCs w:val="24"/>
        </w:rPr>
        <w:t xml:space="preserve">14.4 </w:t>
      </w:r>
      <w:r w:rsidRPr="00F04957">
        <w:rPr>
          <w:rFonts w:ascii="Arial" w:eastAsia="Times New Roman" w:hAnsi="Arial" w:cs="Arial"/>
          <w:snapToGrid w:val="0"/>
          <w:color w:val="FF0000"/>
          <w:sz w:val="24"/>
          <w:szCs w:val="24"/>
        </w:rPr>
        <w:t xml:space="preserve">The RCCs shall be empowered as per the </w:t>
      </w:r>
      <w:r w:rsidR="00DE7D8A">
        <w:rPr>
          <w:rFonts w:ascii="Arial" w:eastAsia="Times New Roman" w:hAnsi="Arial" w:cs="Arial"/>
          <w:snapToGrid w:val="0"/>
          <w:sz w:val="24"/>
          <w:szCs w:val="24"/>
          <w:highlight w:val="magenta"/>
        </w:rPr>
        <w:t>ICAO</w:t>
      </w:r>
      <w:r w:rsidRPr="0023468A">
        <w:rPr>
          <w:rFonts w:ascii="Arial" w:eastAsia="Times New Roman" w:hAnsi="Arial" w:cs="Arial"/>
          <w:snapToGrid w:val="0"/>
          <w:sz w:val="24"/>
          <w:szCs w:val="24"/>
        </w:rPr>
        <w:t xml:space="preserve"> </w:t>
      </w:r>
      <w:r w:rsidRPr="00F04957">
        <w:rPr>
          <w:rFonts w:ascii="Arial" w:eastAsia="Times New Roman" w:hAnsi="Arial" w:cs="Arial"/>
          <w:snapToGrid w:val="0"/>
          <w:color w:val="FF0000"/>
          <w:sz w:val="24"/>
          <w:szCs w:val="24"/>
        </w:rPr>
        <w:t>SAR Agreement to:</w:t>
      </w:r>
    </w:p>
    <w:p w:rsidR="00F04957" w:rsidRPr="00F04957" w:rsidRDefault="00F04957" w:rsidP="00F04957">
      <w:pPr>
        <w:widowControl w:val="0"/>
        <w:spacing w:after="0" w:line="240" w:lineRule="auto"/>
        <w:jc w:val="both"/>
        <w:rPr>
          <w:rFonts w:ascii="Arial" w:eastAsia="Times New Roman" w:hAnsi="Arial" w:cs="Arial"/>
          <w:snapToGrid w:val="0"/>
          <w:color w:val="FF0000"/>
          <w:sz w:val="24"/>
          <w:szCs w:val="24"/>
        </w:rPr>
      </w:pPr>
      <w:r w:rsidRPr="00F04957">
        <w:rPr>
          <w:rFonts w:ascii="Arial" w:eastAsia="Times New Roman" w:hAnsi="Arial" w:cs="Arial"/>
          <w:snapToGrid w:val="0"/>
          <w:color w:val="FF0000"/>
          <w:sz w:val="24"/>
          <w:szCs w:val="24"/>
        </w:rPr>
        <w:tab/>
      </w:r>
    </w:p>
    <w:p w:rsidR="00F04957" w:rsidRPr="00F04957" w:rsidRDefault="00F04957" w:rsidP="00F04957">
      <w:pPr>
        <w:widowControl w:val="0"/>
        <w:numPr>
          <w:ilvl w:val="0"/>
          <w:numId w:val="17"/>
        </w:numPr>
        <w:spacing w:after="0" w:line="240" w:lineRule="auto"/>
        <w:ind w:left="1418" w:hanging="698"/>
        <w:jc w:val="both"/>
        <w:rPr>
          <w:rFonts w:ascii="Arial" w:eastAsia="Times New Roman" w:hAnsi="Arial" w:cs="Arial"/>
          <w:snapToGrid w:val="0"/>
          <w:color w:val="FF0000"/>
          <w:sz w:val="24"/>
          <w:szCs w:val="24"/>
        </w:rPr>
      </w:pPr>
      <w:r w:rsidRPr="00F04957">
        <w:rPr>
          <w:rFonts w:ascii="Arial" w:eastAsia="Times New Roman" w:hAnsi="Arial" w:cs="Arial"/>
          <w:snapToGrid w:val="0"/>
          <w:color w:val="FF0000"/>
          <w:sz w:val="24"/>
          <w:szCs w:val="24"/>
        </w:rPr>
        <w:t xml:space="preserve">Request assistance for SAR operations from other </w:t>
      </w:r>
      <w:r w:rsidRPr="0023468A">
        <w:rPr>
          <w:rFonts w:ascii="Arial" w:eastAsia="Times New Roman" w:hAnsi="Arial" w:cs="Arial"/>
          <w:snapToGrid w:val="0"/>
          <w:sz w:val="24"/>
          <w:szCs w:val="24"/>
          <w:highlight w:val="magenta"/>
        </w:rPr>
        <w:t>Partner States</w:t>
      </w:r>
      <w:r w:rsidRPr="00F04957">
        <w:rPr>
          <w:rFonts w:ascii="Arial" w:eastAsia="Times New Roman" w:hAnsi="Arial" w:cs="Arial"/>
          <w:snapToGrid w:val="0"/>
          <w:color w:val="FF0000"/>
          <w:sz w:val="24"/>
          <w:szCs w:val="24"/>
        </w:rPr>
        <w:t xml:space="preserve"> via their respective RCCs.</w:t>
      </w:r>
    </w:p>
    <w:p w:rsidR="00F04957" w:rsidRPr="00F04957" w:rsidRDefault="00F04957" w:rsidP="00F04957">
      <w:pPr>
        <w:widowControl w:val="0"/>
        <w:spacing w:after="0" w:line="240" w:lineRule="auto"/>
        <w:ind w:left="360"/>
        <w:jc w:val="both"/>
        <w:rPr>
          <w:rFonts w:ascii="Arial" w:eastAsia="Times New Roman" w:hAnsi="Arial" w:cs="Arial"/>
          <w:snapToGrid w:val="0"/>
          <w:color w:val="FF0000"/>
          <w:sz w:val="24"/>
          <w:szCs w:val="24"/>
        </w:rPr>
      </w:pPr>
    </w:p>
    <w:p w:rsidR="00F04957" w:rsidRPr="00F04957" w:rsidRDefault="00F04957" w:rsidP="00F04957">
      <w:pPr>
        <w:widowControl w:val="0"/>
        <w:numPr>
          <w:ilvl w:val="0"/>
          <w:numId w:val="17"/>
        </w:numPr>
        <w:spacing w:after="0" w:line="240" w:lineRule="auto"/>
        <w:ind w:left="1418" w:hanging="698"/>
        <w:jc w:val="both"/>
        <w:rPr>
          <w:rFonts w:ascii="Arial" w:eastAsia="Times New Roman" w:hAnsi="Arial" w:cs="Arial"/>
          <w:snapToGrid w:val="0"/>
          <w:color w:val="FF0000"/>
          <w:sz w:val="24"/>
          <w:szCs w:val="24"/>
        </w:rPr>
      </w:pPr>
      <w:r w:rsidRPr="00F04957">
        <w:rPr>
          <w:rFonts w:ascii="Arial" w:eastAsia="Times New Roman" w:hAnsi="Arial" w:cs="Arial"/>
          <w:snapToGrid w:val="0"/>
          <w:color w:val="FF0000"/>
          <w:sz w:val="24"/>
          <w:szCs w:val="24"/>
        </w:rPr>
        <w:t xml:space="preserve">Promptly respond to requests for assistance from other </w:t>
      </w:r>
      <w:r w:rsidRPr="0023468A">
        <w:rPr>
          <w:rFonts w:ascii="Arial" w:eastAsia="Times New Roman" w:hAnsi="Arial" w:cs="Arial"/>
          <w:snapToGrid w:val="0"/>
          <w:sz w:val="24"/>
          <w:szCs w:val="24"/>
          <w:highlight w:val="magenta"/>
        </w:rPr>
        <w:t>Partner States’</w:t>
      </w:r>
      <w:r w:rsidRPr="00F04957">
        <w:rPr>
          <w:rFonts w:ascii="Arial" w:eastAsia="Times New Roman" w:hAnsi="Arial" w:cs="Arial"/>
          <w:snapToGrid w:val="0"/>
          <w:color w:val="FF0000"/>
          <w:sz w:val="24"/>
          <w:szCs w:val="24"/>
        </w:rPr>
        <w:t xml:space="preserve"> RCCs.</w:t>
      </w:r>
    </w:p>
    <w:p w:rsidR="00F04957" w:rsidRPr="00F04957" w:rsidRDefault="00F04957" w:rsidP="00F04957">
      <w:pPr>
        <w:widowControl w:val="0"/>
        <w:spacing w:after="0" w:line="240" w:lineRule="auto"/>
        <w:jc w:val="both"/>
        <w:rPr>
          <w:rFonts w:ascii="Arial" w:eastAsia="Times New Roman" w:hAnsi="Arial" w:cs="Arial"/>
          <w:snapToGrid w:val="0"/>
          <w:color w:val="FF0000"/>
          <w:sz w:val="24"/>
          <w:szCs w:val="24"/>
        </w:rPr>
      </w:pPr>
    </w:p>
    <w:p w:rsidR="00F04957" w:rsidRPr="00F04957" w:rsidRDefault="00F04957" w:rsidP="00F04957">
      <w:pPr>
        <w:widowControl w:val="0"/>
        <w:numPr>
          <w:ilvl w:val="0"/>
          <w:numId w:val="17"/>
        </w:numPr>
        <w:spacing w:after="0" w:line="240" w:lineRule="auto"/>
        <w:jc w:val="both"/>
        <w:rPr>
          <w:rFonts w:ascii="Arial" w:eastAsia="Times New Roman" w:hAnsi="Arial" w:cs="Arial"/>
          <w:snapToGrid w:val="0"/>
          <w:color w:val="FF0000"/>
          <w:sz w:val="24"/>
          <w:szCs w:val="24"/>
        </w:rPr>
      </w:pPr>
      <w:r w:rsidRPr="00F04957">
        <w:rPr>
          <w:rFonts w:ascii="Arial" w:eastAsia="Times New Roman" w:hAnsi="Arial" w:cs="Arial"/>
          <w:snapToGrid w:val="0"/>
          <w:color w:val="FF0000"/>
          <w:sz w:val="24"/>
          <w:szCs w:val="24"/>
        </w:rPr>
        <w:t>Make arrangements with appropriate authorities to expedite entry of foreign SAR facilities as appropriate.</w:t>
      </w:r>
    </w:p>
    <w:p w:rsidR="00F04957" w:rsidRPr="00F04957" w:rsidRDefault="00F04957" w:rsidP="009045F4">
      <w:pPr>
        <w:rPr>
          <w:rFonts w:ascii="Arial" w:hAnsi="Arial" w:cs="Arial"/>
          <w:color w:val="FF0000"/>
          <w:sz w:val="24"/>
          <w:szCs w:val="24"/>
        </w:rPr>
      </w:pPr>
    </w:p>
    <w:p w:rsidR="00F646E9" w:rsidRPr="00C97E54" w:rsidRDefault="00F646E9" w:rsidP="009045F4">
      <w:pPr>
        <w:rPr>
          <w:rFonts w:ascii="Arial" w:hAnsi="Arial" w:cs="Arial"/>
          <w:b/>
          <w:sz w:val="24"/>
          <w:szCs w:val="24"/>
        </w:rPr>
      </w:pPr>
      <w:r w:rsidRPr="00C97E54">
        <w:rPr>
          <w:rFonts w:ascii="Arial" w:hAnsi="Arial" w:cs="Arial"/>
          <w:b/>
          <w:sz w:val="24"/>
          <w:szCs w:val="24"/>
        </w:rPr>
        <w:t>15</w:t>
      </w:r>
      <w:r w:rsidRPr="00C97E54">
        <w:rPr>
          <w:rFonts w:ascii="Arial" w:hAnsi="Arial" w:cs="Arial"/>
          <w:b/>
          <w:sz w:val="24"/>
          <w:szCs w:val="24"/>
        </w:rPr>
        <w:tab/>
        <w:t>SAR OPERATIONAL EXPENSES AND LIABILITY</w:t>
      </w:r>
    </w:p>
    <w:p w:rsidR="00F646E9" w:rsidRPr="005E20F0" w:rsidRDefault="00F646E9" w:rsidP="009045F4">
      <w:pPr>
        <w:rPr>
          <w:rFonts w:ascii="Arial" w:hAnsi="Arial" w:cs="Arial"/>
          <w:sz w:val="24"/>
          <w:szCs w:val="24"/>
        </w:rPr>
      </w:pPr>
      <w:r w:rsidRPr="005E20F0">
        <w:rPr>
          <w:rFonts w:ascii="Arial" w:hAnsi="Arial" w:cs="Arial"/>
          <w:sz w:val="24"/>
          <w:szCs w:val="24"/>
        </w:rPr>
        <w:t>15.1</w:t>
      </w:r>
      <w:r w:rsidRPr="005E20F0">
        <w:rPr>
          <w:rFonts w:ascii="Arial" w:hAnsi="Arial" w:cs="Arial"/>
          <w:sz w:val="24"/>
          <w:szCs w:val="24"/>
        </w:rPr>
        <w:tab/>
      </w:r>
      <w:r w:rsidR="003201DE">
        <w:rPr>
          <w:rFonts w:ascii="Arial" w:hAnsi="Arial" w:cs="Arial"/>
          <w:sz w:val="24"/>
          <w:szCs w:val="24"/>
        </w:rPr>
        <w:t>ICAO</w:t>
      </w:r>
      <w:r w:rsidRPr="005E20F0">
        <w:rPr>
          <w:rFonts w:ascii="Arial" w:hAnsi="Arial" w:cs="Arial"/>
          <w:sz w:val="24"/>
          <w:szCs w:val="24"/>
        </w:rPr>
        <w:t xml:space="preserve"> SAR agency concerned shall be responsible for the expenses incurred by its own SRUs deployed during an Aeronautical and Maritime SAR mission.</w:t>
      </w:r>
    </w:p>
    <w:p w:rsidR="00F646E9" w:rsidRPr="005E20F0" w:rsidRDefault="00F646E9" w:rsidP="009045F4">
      <w:pPr>
        <w:rPr>
          <w:rFonts w:ascii="Arial" w:hAnsi="Arial" w:cs="Arial"/>
          <w:sz w:val="24"/>
          <w:szCs w:val="24"/>
        </w:rPr>
      </w:pPr>
      <w:r w:rsidRPr="0023468A">
        <w:rPr>
          <w:rFonts w:ascii="Arial" w:hAnsi="Arial" w:cs="Arial"/>
          <w:sz w:val="24"/>
          <w:szCs w:val="24"/>
          <w:highlight w:val="magenta"/>
        </w:rPr>
        <w:t>15.2</w:t>
      </w:r>
      <w:r w:rsidRPr="0023468A">
        <w:rPr>
          <w:rFonts w:ascii="Arial" w:hAnsi="Arial" w:cs="Arial"/>
          <w:sz w:val="24"/>
          <w:szCs w:val="24"/>
          <w:highlight w:val="magenta"/>
        </w:rPr>
        <w:tab/>
        <w:t xml:space="preserve">Any aircraft / vessel </w:t>
      </w:r>
      <w:r w:rsidR="0027581B" w:rsidRPr="0023468A">
        <w:rPr>
          <w:rFonts w:ascii="Arial" w:hAnsi="Arial" w:cs="Arial"/>
          <w:sz w:val="24"/>
          <w:szCs w:val="24"/>
          <w:highlight w:val="magenta"/>
        </w:rPr>
        <w:t>engaged in an Aeronautical and Maritime SAR mission shall be exempted from government levied aviation and maritime charges.</w:t>
      </w:r>
    </w:p>
    <w:p w:rsidR="0027581B" w:rsidRDefault="0027581B" w:rsidP="009045F4">
      <w:pPr>
        <w:rPr>
          <w:rFonts w:ascii="Arial" w:hAnsi="Arial" w:cs="Arial"/>
          <w:sz w:val="24"/>
          <w:szCs w:val="24"/>
        </w:rPr>
      </w:pPr>
      <w:r w:rsidRPr="0023468A">
        <w:rPr>
          <w:rFonts w:ascii="Arial" w:hAnsi="Arial" w:cs="Arial"/>
          <w:sz w:val="24"/>
          <w:szCs w:val="24"/>
          <w:highlight w:val="magenta"/>
        </w:rPr>
        <w:lastRenderedPageBreak/>
        <w:t>15.3</w:t>
      </w:r>
      <w:r w:rsidRPr="0023468A">
        <w:rPr>
          <w:rFonts w:ascii="Arial" w:hAnsi="Arial" w:cs="Arial"/>
          <w:sz w:val="24"/>
          <w:szCs w:val="24"/>
          <w:highlight w:val="magenta"/>
        </w:rPr>
        <w:tab/>
        <w:t xml:space="preserve">Notwithstanding the above, the Government of </w:t>
      </w:r>
      <w:r w:rsidR="00384280" w:rsidRPr="0023468A">
        <w:rPr>
          <w:rFonts w:ascii="Arial" w:hAnsi="Arial" w:cs="Arial"/>
          <w:sz w:val="24"/>
          <w:szCs w:val="24"/>
          <w:highlight w:val="magenta"/>
        </w:rPr>
        <w:t xml:space="preserve">the </w:t>
      </w:r>
      <w:r w:rsidR="00426975" w:rsidRPr="0023468A">
        <w:rPr>
          <w:rFonts w:ascii="Arial" w:hAnsi="Arial" w:cs="Arial"/>
          <w:sz w:val="24"/>
          <w:szCs w:val="24"/>
          <w:highlight w:val="magenta"/>
        </w:rPr>
        <w:t>State</w:t>
      </w:r>
      <w:r w:rsidRPr="0023468A">
        <w:rPr>
          <w:rFonts w:ascii="Arial" w:hAnsi="Arial" w:cs="Arial"/>
          <w:sz w:val="24"/>
          <w:szCs w:val="24"/>
          <w:highlight w:val="magenta"/>
        </w:rPr>
        <w:t xml:space="preserve"> shall not be held liable for any direct, indirect or consequential damage or loss incurred to any aircraft / vessel or any injury / death to any personnel engaged in an Aeronautical and Maritime SAR</w:t>
      </w:r>
      <w:r w:rsidRPr="005E20F0">
        <w:rPr>
          <w:rFonts w:ascii="Arial" w:hAnsi="Arial" w:cs="Arial"/>
          <w:sz w:val="24"/>
          <w:szCs w:val="24"/>
        </w:rPr>
        <w:t xml:space="preserve"> mission.</w:t>
      </w:r>
    </w:p>
    <w:p w:rsidR="00090FF8" w:rsidRPr="0023468A" w:rsidRDefault="00090FF8" w:rsidP="00090FF8">
      <w:pPr>
        <w:spacing w:after="0" w:line="240" w:lineRule="auto"/>
        <w:jc w:val="both"/>
        <w:rPr>
          <w:rFonts w:ascii="Arial" w:eastAsia="Times New Roman" w:hAnsi="Arial" w:cs="Arial"/>
          <w:snapToGrid w:val="0"/>
          <w:sz w:val="24"/>
          <w:szCs w:val="24"/>
        </w:rPr>
      </w:pPr>
      <w:r w:rsidRPr="0023468A">
        <w:rPr>
          <w:rFonts w:ascii="Arial" w:hAnsi="Arial" w:cs="Arial"/>
          <w:sz w:val="24"/>
          <w:szCs w:val="24"/>
        </w:rPr>
        <w:t xml:space="preserve">15.4 </w:t>
      </w:r>
      <w:r w:rsidR="003201DE">
        <w:rPr>
          <w:rFonts w:ascii="Arial" w:eastAsia="Times New Roman" w:hAnsi="Arial" w:cs="Arial"/>
          <w:snapToGrid w:val="0"/>
          <w:sz w:val="24"/>
          <w:szCs w:val="24"/>
        </w:rPr>
        <w:t>ICAO</w:t>
      </w:r>
      <w:r w:rsidRPr="0023468A">
        <w:rPr>
          <w:rFonts w:ascii="Arial" w:eastAsia="Times New Roman" w:hAnsi="Arial" w:cs="Arial"/>
          <w:snapToGrid w:val="0"/>
          <w:sz w:val="24"/>
          <w:szCs w:val="24"/>
        </w:rPr>
        <w:t xml:space="preserve"> </w:t>
      </w:r>
      <w:r w:rsidRPr="0023468A">
        <w:rPr>
          <w:rFonts w:ascii="Arial" w:eastAsia="Times New Roman" w:hAnsi="Arial" w:cs="Arial"/>
          <w:snapToGrid w:val="0"/>
          <w:sz w:val="24"/>
          <w:szCs w:val="24"/>
          <w:highlight w:val="magenta"/>
        </w:rPr>
        <w:t>Partner State</w:t>
      </w:r>
      <w:r w:rsidRPr="0023468A">
        <w:rPr>
          <w:rFonts w:ascii="Arial" w:eastAsia="Times New Roman" w:hAnsi="Arial" w:cs="Arial"/>
          <w:snapToGrid w:val="0"/>
          <w:sz w:val="24"/>
          <w:szCs w:val="24"/>
        </w:rPr>
        <w:t xml:space="preserve"> shall fund its own activities unless otherwise arranged by the parties in advance, and in any event, shall not allow a matter of reimbursement of cost to delay response to persons in distress.</w:t>
      </w:r>
    </w:p>
    <w:p w:rsidR="00090FF8" w:rsidRPr="0023468A" w:rsidRDefault="00090FF8" w:rsidP="00090FF8">
      <w:pPr>
        <w:widowControl w:val="0"/>
        <w:tabs>
          <w:tab w:val="left" w:pos="1008"/>
        </w:tabs>
        <w:spacing w:after="0" w:line="240" w:lineRule="auto"/>
        <w:jc w:val="both"/>
        <w:rPr>
          <w:rFonts w:ascii="Arial" w:eastAsia="Times New Roman" w:hAnsi="Arial" w:cs="Arial"/>
          <w:snapToGrid w:val="0"/>
          <w:sz w:val="24"/>
          <w:szCs w:val="24"/>
        </w:rPr>
      </w:pPr>
      <w:r w:rsidRPr="0023468A">
        <w:rPr>
          <w:rFonts w:ascii="Arial" w:eastAsia="Times New Roman" w:hAnsi="Arial" w:cs="Arial"/>
          <w:snapToGrid w:val="0"/>
          <w:sz w:val="24"/>
          <w:szCs w:val="24"/>
        </w:rPr>
        <w:tab/>
      </w:r>
    </w:p>
    <w:p w:rsidR="00090FF8" w:rsidRPr="0023468A" w:rsidRDefault="00090FF8" w:rsidP="00090FF8">
      <w:pPr>
        <w:widowControl w:val="0"/>
        <w:spacing w:after="0" w:line="240" w:lineRule="auto"/>
        <w:jc w:val="both"/>
        <w:rPr>
          <w:rFonts w:ascii="Arial" w:eastAsia="Times New Roman" w:hAnsi="Arial" w:cs="Arial"/>
          <w:snapToGrid w:val="0"/>
          <w:sz w:val="24"/>
          <w:szCs w:val="24"/>
        </w:rPr>
      </w:pPr>
      <w:r w:rsidRPr="0023468A">
        <w:rPr>
          <w:rFonts w:ascii="Arial" w:eastAsia="Times New Roman" w:hAnsi="Arial" w:cs="Arial"/>
          <w:snapToGrid w:val="0"/>
          <w:sz w:val="24"/>
          <w:szCs w:val="24"/>
        </w:rPr>
        <w:t xml:space="preserve">15.5 </w:t>
      </w:r>
      <w:r w:rsidRPr="0023468A">
        <w:rPr>
          <w:rFonts w:ascii="Arial" w:eastAsia="Times New Roman" w:hAnsi="Arial" w:cs="Arial"/>
          <w:snapToGrid w:val="0"/>
          <w:sz w:val="24"/>
          <w:szCs w:val="24"/>
          <w:highlight w:val="magenta"/>
        </w:rPr>
        <w:t>The Partner States</w:t>
      </w:r>
      <w:r w:rsidRPr="0023468A">
        <w:rPr>
          <w:rFonts w:ascii="Arial" w:eastAsia="Times New Roman" w:hAnsi="Arial" w:cs="Arial"/>
          <w:snapToGrid w:val="0"/>
          <w:sz w:val="24"/>
          <w:szCs w:val="24"/>
        </w:rPr>
        <w:t xml:space="preserve"> agree that SAR services they provide to persons in danger or distress will be without subsequent cost recovery from the persons assisted.</w:t>
      </w:r>
    </w:p>
    <w:p w:rsidR="00090FF8" w:rsidRPr="0023468A" w:rsidRDefault="00090FF8" w:rsidP="009045F4">
      <w:pPr>
        <w:rPr>
          <w:rFonts w:ascii="Arial" w:hAnsi="Arial" w:cs="Arial"/>
          <w:sz w:val="24"/>
          <w:szCs w:val="24"/>
        </w:rPr>
      </w:pPr>
    </w:p>
    <w:p w:rsidR="005B7DF7" w:rsidRPr="00C97E54" w:rsidRDefault="005B7DF7" w:rsidP="009045F4">
      <w:pPr>
        <w:rPr>
          <w:rFonts w:ascii="Arial" w:hAnsi="Arial" w:cs="Arial"/>
          <w:b/>
          <w:sz w:val="24"/>
          <w:szCs w:val="24"/>
        </w:rPr>
      </w:pPr>
      <w:r w:rsidRPr="00C97E54">
        <w:rPr>
          <w:rFonts w:ascii="Arial" w:hAnsi="Arial" w:cs="Arial"/>
          <w:b/>
          <w:sz w:val="24"/>
          <w:szCs w:val="24"/>
        </w:rPr>
        <w:t>16</w:t>
      </w:r>
      <w:r w:rsidRPr="00C97E54">
        <w:rPr>
          <w:rFonts w:ascii="Arial" w:hAnsi="Arial" w:cs="Arial"/>
          <w:b/>
          <w:sz w:val="24"/>
          <w:szCs w:val="24"/>
        </w:rPr>
        <w:tab/>
        <w:t xml:space="preserve">PRIMARY </w:t>
      </w:r>
      <w:r w:rsidR="003201DE">
        <w:rPr>
          <w:rFonts w:ascii="Arial" w:hAnsi="Arial" w:cs="Arial"/>
          <w:sz w:val="24"/>
          <w:szCs w:val="24"/>
          <w:highlight w:val="magenta"/>
        </w:rPr>
        <w:t>NATIONAL SAR EXECUTIVE COMMITTEE</w:t>
      </w:r>
      <w:r w:rsidRPr="00C97E54">
        <w:rPr>
          <w:rFonts w:ascii="Arial" w:hAnsi="Arial" w:cs="Arial"/>
          <w:b/>
          <w:sz w:val="24"/>
          <w:szCs w:val="24"/>
        </w:rPr>
        <w:t xml:space="preserve"> AGENCIES</w:t>
      </w:r>
    </w:p>
    <w:p w:rsidR="005B7DF7" w:rsidRPr="0023468A" w:rsidRDefault="005B7DF7" w:rsidP="009045F4">
      <w:pPr>
        <w:rPr>
          <w:rFonts w:ascii="Arial" w:hAnsi="Arial" w:cs="Arial"/>
          <w:sz w:val="24"/>
          <w:szCs w:val="24"/>
          <w:highlight w:val="magenta"/>
        </w:rPr>
      </w:pPr>
      <w:r w:rsidRPr="0023468A">
        <w:rPr>
          <w:rFonts w:ascii="Arial" w:hAnsi="Arial" w:cs="Arial"/>
          <w:sz w:val="24"/>
          <w:szCs w:val="24"/>
          <w:highlight w:val="magenta"/>
        </w:rPr>
        <w:t>16.1</w:t>
      </w:r>
      <w:r w:rsidRPr="0023468A">
        <w:rPr>
          <w:rFonts w:ascii="Arial" w:hAnsi="Arial" w:cs="Arial"/>
          <w:sz w:val="24"/>
          <w:szCs w:val="24"/>
          <w:highlight w:val="magenta"/>
        </w:rPr>
        <w:tab/>
        <w:t xml:space="preserve">Ministry </w:t>
      </w:r>
      <w:r w:rsidR="005D6394" w:rsidRPr="0023468A">
        <w:rPr>
          <w:rFonts w:ascii="Arial" w:hAnsi="Arial" w:cs="Arial"/>
          <w:sz w:val="24"/>
          <w:szCs w:val="24"/>
          <w:highlight w:val="magenta"/>
        </w:rPr>
        <w:t>of …………. (Responsible</w:t>
      </w:r>
      <w:r w:rsidR="00384280" w:rsidRPr="0023468A">
        <w:rPr>
          <w:rFonts w:ascii="Arial" w:hAnsi="Arial" w:cs="Arial"/>
          <w:sz w:val="24"/>
          <w:szCs w:val="24"/>
          <w:highlight w:val="magenta"/>
        </w:rPr>
        <w:t xml:space="preserve"> for </w:t>
      </w:r>
      <w:r w:rsidR="0023468A" w:rsidRPr="0023468A">
        <w:rPr>
          <w:rFonts w:ascii="Arial" w:hAnsi="Arial" w:cs="Arial"/>
          <w:sz w:val="24"/>
          <w:szCs w:val="24"/>
          <w:highlight w:val="magenta"/>
        </w:rPr>
        <w:t>Aviation and Maritime)</w:t>
      </w:r>
    </w:p>
    <w:p w:rsidR="005B7DF7" w:rsidRPr="005E20F0" w:rsidRDefault="00384280" w:rsidP="009045F4">
      <w:pPr>
        <w:rPr>
          <w:rFonts w:ascii="Arial" w:hAnsi="Arial" w:cs="Arial"/>
          <w:sz w:val="24"/>
          <w:szCs w:val="24"/>
        </w:rPr>
      </w:pPr>
      <w:r w:rsidRPr="0023468A">
        <w:rPr>
          <w:rFonts w:ascii="Arial" w:hAnsi="Arial" w:cs="Arial"/>
          <w:sz w:val="24"/>
          <w:szCs w:val="24"/>
          <w:highlight w:val="magenta"/>
        </w:rPr>
        <w:t>Ministry of ……</w:t>
      </w:r>
      <w:r w:rsidR="005B7DF7" w:rsidRPr="0023468A">
        <w:rPr>
          <w:rFonts w:ascii="Arial" w:hAnsi="Arial" w:cs="Arial"/>
          <w:sz w:val="24"/>
          <w:szCs w:val="24"/>
          <w:highlight w:val="magenta"/>
        </w:rPr>
        <w:t xml:space="preserve"> is the Ministry responsible for establishing, developing and maintaining Aeronautical and Maritime SAR organization in </w:t>
      </w:r>
      <w:r w:rsidRPr="0023468A">
        <w:rPr>
          <w:rFonts w:ascii="Arial" w:hAnsi="Arial" w:cs="Arial"/>
          <w:sz w:val="24"/>
          <w:szCs w:val="24"/>
          <w:highlight w:val="magenta"/>
        </w:rPr>
        <w:t xml:space="preserve">the </w:t>
      </w:r>
      <w:r w:rsidR="00426975" w:rsidRPr="0023468A">
        <w:rPr>
          <w:rFonts w:ascii="Arial" w:hAnsi="Arial" w:cs="Arial"/>
          <w:sz w:val="24"/>
          <w:szCs w:val="24"/>
          <w:highlight w:val="magenta"/>
        </w:rPr>
        <w:t>State</w:t>
      </w:r>
      <w:r w:rsidR="005B7DF7" w:rsidRPr="0023468A">
        <w:rPr>
          <w:rFonts w:ascii="Arial" w:hAnsi="Arial" w:cs="Arial"/>
          <w:sz w:val="24"/>
          <w:szCs w:val="24"/>
          <w:highlight w:val="magenta"/>
        </w:rPr>
        <w:t xml:space="preserve">.  The Minister </w:t>
      </w:r>
      <w:r w:rsidR="00885218" w:rsidRPr="0023468A">
        <w:rPr>
          <w:rFonts w:ascii="Arial" w:hAnsi="Arial" w:cs="Arial"/>
          <w:sz w:val="24"/>
          <w:szCs w:val="24"/>
          <w:highlight w:val="magenta"/>
        </w:rPr>
        <w:t>for</w:t>
      </w:r>
      <w:r w:rsidR="005B7DF7" w:rsidRPr="0023468A">
        <w:rPr>
          <w:rFonts w:ascii="Arial" w:hAnsi="Arial" w:cs="Arial"/>
          <w:sz w:val="24"/>
          <w:szCs w:val="24"/>
          <w:highlight w:val="magenta"/>
        </w:rPr>
        <w:t xml:space="preserve"> </w:t>
      </w:r>
      <w:r w:rsidR="00885218" w:rsidRPr="0023468A">
        <w:rPr>
          <w:rFonts w:ascii="Arial" w:hAnsi="Arial" w:cs="Arial"/>
          <w:sz w:val="24"/>
          <w:szCs w:val="24"/>
          <w:highlight w:val="magenta"/>
        </w:rPr>
        <w:t>….</w:t>
      </w:r>
      <w:r w:rsidR="005B7DF7" w:rsidRPr="0023468A">
        <w:rPr>
          <w:rFonts w:ascii="Arial" w:hAnsi="Arial" w:cs="Arial"/>
          <w:sz w:val="24"/>
          <w:szCs w:val="24"/>
          <w:highlight w:val="magenta"/>
        </w:rPr>
        <w:t>, through the Permanent</w:t>
      </w:r>
      <w:r w:rsidR="00885218" w:rsidRPr="0023468A">
        <w:rPr>
          <w:rFonts w:ascii="Arial" w:hAnsi="Arial" w:cs="Arial"/>
          <w:sz w:val="24"/>
          <w:szCs w:val="24"/>
          <w:highlight w:val="magenta"/>
        </w:rPr>
        <w:t>/Principal</w:t>
      </w:r>
      <w:r w:rsidR="005B7DF7" w:rsidRPr="0023468A">
        <w:rPr>
          <w:rFonts w:ascii="Arial" w:hAnsi="Arial" w:cs="Arial"/>
          <w:sz w:val="24"/>
          <w:szCs w:val="24"/>
          <w:highlight w:val="magenta"/>
        </w:rPr>
        <w:t xml:space="preserve"> Secretary, directs the </w:t>
      </w:r>
      <w:r w:rsidR="003201DE">
        <w:rPr>
          <w:rFonts w:ascii="Arial" w:hAnsi="Arial" w:cs="Arial"/>
          <w:sz w:val="24"/>
          <w:szCs w:val="24"/>
          <w:highlight w:val="magenta"/>
        </w:rPr>
        <w:t>NATIONAL SAR EXECUTIVE COMMITTEE</w:t>
      </w:r>
      <w:r w:rsidR="005B7DF7" w:rsidRPr="0023468A">
        <w:rPr>
          <w:rFonts w:ascii="Arial" w:hAnsi="Arial" w:cs="Arial"/>
          <w:sz w:val="24"/>
          <w:szCs w:val="24"/>
          <w:highlight w:val="magenta"/>
        </w:rPr>
        <w:t xml:space="preserve"> on policy, international </w:t>
      </w:r>
      <w:r w:rsidR="00885218" w:rsidRPr="0023468A">
        <w:rPr>
          <w:rFonts w:ascii="Arial" w:hAnsi="Arial" w:cs="Arial"/>
          <w:sz w:val="24"/>
          <w:szCs w:val="24"/>
          <w:highlight w:val="magenta"/>
        </w:rPr>
        <w:t>A</w:t>
      </w:r>
      <w:r w:rsidR="005B7DF7" w:rsidRPr="0023468A">
        <w:rPr>
          <w:rFonts w:ascii="Arial" w:hAnsi="Arial" w:cs="Arial"/>
          <w:sz w:val="24"/>
          <w:szCs w:val="24"/>
          <w:highlight w:val="magenta"/>
        </w:rPr>
        <w:t xml:space="preserve">greements, </w:t>
      </w:r>
      <w:r w:rsidR="00885218" w:rsidRPr="0023468A">
        <w:rPr>
          <w:rFonts w:ascii="Arial" w:hAnsi="Arial" w:cs="Arial"/>
          <w:sz w:val="24"/>
          <w:szCs w:val="24"/>
          <w:highlight w:val="magenta"/>
        </w:rPr>
        <w:t>C</w:t>
      </w:r>
      <w:r w:rsidR="005B7DF7" w:rsidRPr="0023468A">
        <w:rPr>
          <w:rFonts w:ascii="Arial" w:hAnsi="Arial" w:cs="Arial"/>
          <w:sz w:val="24"/>
          <w:szCs w:val="24"/>
          <w:highlight w:val="magenta"/>
        </w:rPr>
        <w:t xml:space="preserve">onventions and operational matters. The Minister </w:t>
      </w:r>
      <w:r w:rsidR="00885218" w:rsidRPr="0023468A">
        <w:rPr>
          <w:rFonts w:ascii="Arial" w:hAnsi="Arial" w:cs="Arial"/>
          <w:sz w:val="24"/>
          <w:szCs w:val="24"/>
          <w:highlight w:val="magenta"/>
        </w:rPr>
        <w:t>for</w:t>
      </w:r>
      <w:r w:rsidR="005B7DF7" w:rsidRPr="0023468A">
        <w:rPr>
          <w:rFonts w:ascii="Arial" w:hAnsi="Arial" w:cs="Arial"/>
          <w:sz w:val="24"/>
          <w:szCs w:val="24"/>
          <w:highlight w:val="magenta"/>
        </w:rPr>
        <w:t xml:space="preserve"> </w:t>
      </w:r>
      <w:r w:rsidR="00885218" w:rsidRPr="0023468A">
        <w:rPr>
          <w:rFonts w:ascii="Arial" w:hAnsi="Arial" w:cs="Arial"/>
          <w:sz w:val="24"/>
          <w:szCs w:val="24"/>
          <w:highlight w:val="magenta"/>
        </w:rPr>
        <w:t>…..</w:t>
      </w:r>
      <w:r w:rsidR="005B7DF7" w:rsidRPr="0023468A">
        <w:rPr>
          <w:rFonts w:ascii="Arial" w:hAnsi="Arial" w:cs="Arial"/>
          <w:sz w:val="24"/>
          <w:szCs w:val="24"/>
          <w:highlight w:val="magenta"/>
        </w:rPr>
        <w:t xml:space="preserve"> is responsible to the Government on all matters pertaining to Aeronautical and Maritime SAR.</w:t>
      </w:r>
    </w:p>
    <w:p w:rsidR="005B7DF7" w:rsidRPr="0023468A" w:rsidRDefault="005B7DF7" w:rsidP="009045F4">
      <w:pPr>
        <w:rPr>
          <w:rFonts w:ascii="Arial" w:hAnsi="Arial" w:cs="Arial"/>
          <w:sz w:val="24"/>
          <w:szCs w:val="24"/>
          <w:highlight w:val="magenta"/>
        </w:rPr>
      </w:pPr>
      <w:r w:rsidRPr="0023468A">
        <w:rPr>
          <w:rFonts w:ascii="Arial" w:hAnsi="Arial" w:cs="Arial"/>
          <w:sz w:val="24"/>
          <w:szCs w:val="24"/>
          <w:highlight w:val="magenta"/>
        </w:rPr>
        <w:t>16.2</w:t>
      </w:r>
      <w:r w:rsidRPr="0023468A">
        <w:rPr>
          <w:rFonts w:ascii="Arial" w:hAnsi="Arial" w:cs="Arial"/>
          <w:sz w:val="24"/>
          <w:szCs w:val="24"/>
          <w:highlight w:val="magenta"/>
        </w:rPr>
        <w:tab/>
      </w:r>
      <w:r w:rsidR="00426975" w:rsidRPr="0023468A">
        <w:rPr>
          <w:rFonts w:ascii="Arial" w:hAnsi="Arial" w:cs="Arial"/>
          <w:sz w:val="24"/>
          <w:szCs w:val="24"/>
          <w:highlight w:val="magenta"/>
        </w:rPr>
        <w:t>State</w:t>
      </w:r>
      <w:r w:rsidRPr="0023468A">
        <w:rPr>
          <w:rFonts w:ascii="Arial" w:hAnsi="Arial" w:cs="Arial"/>
          <w:sz w:val="24"/>
          <w:szCs w:val="24"/>
          <w:highlight w:val="magenta"/>
        </w:rPr>
        <w:t xml:space="preserve"> Civil Aviation Authority (CAA)</w:t>
      </w:r>
    </w:p>
    <w:p w:rsidR="005B7DF7" w:rsidRPr="005E20F0" w:rsidRDefault="00885218" w:rsidP="009045F4">
      <w:pPr>
        <w:rPr>
          <w:rFonts w:ascii="Arial" w:hAnsi="Arial" w:cs="Arial"/>
          <w:sz w:val="24"/>
          <w:szCs w:val="24"/>
        </w:rPr>
      </w:pPr>
      <w:r w:rsidRPr="0023468A">
        <w:rPr>
          <w:rFonts w:ascii="Arial" w:hAnsi="Arial" w:cs="Arial"/>
          <w:sz w:val="24"/>
          <w:szCs w:val="24"/>
          <w:highlight w:val="magenta"/>
        </w:rPr>
        <w:t xml:space="preserve">The </w:t>
      </w:r>
      <w:r w:rsidR="005B7DF7" w:rsidRPr="0023468A">
        <w:rPr>
          <w:rFonts w:ascii="Arial" w:hAnsi="Arial" w:cs="Arial"/>
          <w:sz w:val="24"/>
          <w:szCs w:val="24"/>
          <w:highlight w:val="magenta"/>
        </w:rPr>
        <w:t xml:space="preserve">CAA is the SAR Authority </w:t>
      </w:r>
      <w:r w:rsidRPr="0023468A">
        <w:rPr>
          <w:rFonts w:ascii="Arial" w:hAnsi="Arial" w:cs="Arial"/>
          <w:sz w:val="24"/>
          <w:szCs w:val="24"/>
          <w:highlight w:val="magenta"/>
        </w:rPr>
        <w:t xml:space="preserve">responsible </w:t>
      </w:r>
      <w:r w:rsidR="005B7DF7" w:rsidRPr="0023468A">
        <w:rPr>
          <w:rFonts w:ascii="Arial" w:hAnsi="Arial" w:cs="Arial"/>
          <w:sz w:val="24"/>
          <w:szCs w:val="24"/>
          <w:highlight w:val="magenta"/>
        </w:rPr>
        <w:t>for aeronautical incidents, and shall be responsible for the provision of Aeronautical SAR (ASAR) service</w:t>
      </w:r>
      <w:r w:rsidRPr="0023468A">
        <w:rPr>
          <w:rFonts w:ascii="Arial" w:hAnsi="Arial" w:cs="Arial"/>
          <w:sz w:val="24"/>
          <w:szCs w:val="24"/>
          <w:highlight w:val="magenta"/>
        </w:rPr>
        <w:t>s</w:t>
      </w:r>
      <w:r w:rsidR="005B7DF7" w:rsidRPr="0023468A">
        <w:rPr>
          <w:rFonts w:ascii="Arial" w:hAnsi="Arial" w:cs="Arial"/>
          <w:sz w:val="24"/>
          <w:szCs w:val="24"/>
          <w:highlight w:val="magenta"/>
        </w:rPr>
        <w:t xml:space="preserve"> within </w:t>
      </w:r>
      <w:r w:rsidRPr="0023468A">
        <w:rPr>
          <w:rFonts w:ascii="Arial" w:hAnsi="Arial" w:cs="Arial"/>
          <w:sz w:val="24"/>
          <w:szCs w:val="24"/>
          <w:highlight w:val="magenta"/>
        </w:rPr>
        <w:t xml:space="preserve">the </w:t>
      </w:r>
      <w:r w:rsidR="00426975" w:rsidRPr="0023468A">
        <w:rPr>
          <w:rFonts w:ascii="Arial" w:hAnsi="Arial" w:cs="Arial"/>
          <w:sz w:val="24"/>
          <w:szCs w:val="24"/>
          <w:highlight w:val="magenta"/>
        </w:rPr>
        <w:t>State</w:t>
      </w:r>
      <w:r w:rsidR="005B7DF7" w:rsidRPr="0023468A">
        <w:rPr>
          <w:rFonts w:ascii="Arial" w:hAnsi="Arial" w:cs="Arial"/>
          <w:sz w:val="24"/>
          <w:szCs w:val="24"/>
          <w:highlight w:val="magenta"/>
        </w:rPr>
        <w:t xml:space="preserve">’s Aeronautical Search and Rescue Regions (SRRs).  As such, </w:t>
      </w:r>
      <w:r w:rsidRPr="0023468A">
        <w:rPr>
          <w:rFonts w:ascii="Arial" w:hAnsi="Arial" w:cs="Arial"/>
          <w:sz w:val="24"/>
          <w:szCs w:val="24"/>
          <w:highlight w:val="magenta"/>
        </w:rPr>
        <w:t xml:space="preserve">the </w:t>
      </w:r>
      <w:r w:rsidR="005B7DF7" w:rsidRPr="0023468A">
        <w:rPr>
          <w:rFonts w:ascii="Arial" w:hAnsi="Arial" w:cs="Arial"/>
          <w:sz w:val="24"/>
          <w:szCs w:val="24"/>
          <w:highlight w:val="magenta"/>
        </w:rPr>
        <w:t xml:space="preserve">CAA shall equip, staff, train, finance, maintain, coordinate, liaise, develop procedures and operations and conduct exercises for ASAR.  </w:t>
      </w:r>
      <w:r w:rsidRPr="0023468A">
        <w:rPr>
          <w:rFonts w:ascii="Arial" w:hAnsi="Arial" w:cs="Arial"/>
          <w:sz w:val="24"/>
          <w:szCs w:val="24"/>
          <w:highlight w:val="magenta"/>
        </w:rPr>
        <w:t xml:space="preserve">The </w:t>
      </w:r>
      <w:r w:rsidR="005B7DF7" w:rsidRPr="0023468A">
        <w:rPr>
          <w:rFonts w:ascii="Arial" w:hAnsi="Arial" w:cs="Arial"/>
          <w:sz w:val="24"/>
          <w:szCs w:val="24"/>
          <w:highlight w:val="magenta"/>
        </w:rPr>
        <w:t>CAA shall also assist the Maritime SAR Authority, when requested.</w:t>
      </w:r>
    </w:p>
    <w:p w:rsidR="005B7DF7" w:rsidRPr="0023468A" w:rsidRDefault="005B7DF7" w:rsidP="009045F4">
      <w:pPr>
        <w:rPr>
          <w:rFonts w:ascii="Arial" w:hAnsi="Arial" w:cs="Arial"/>
          <w:sz w:val="24"/>
          <w:szCs w:val="24"/>
          <w:highlight w:val="magenta"/>
        </w:rPr>
      </w:pPr>
      <w:r w:rsidRPr="0023468A">
        <w:rPr>
          <w:rFonts w:ascii="Arial" w:hAnsi="Arial" w:cs="Arial"/>
          <w:sz w:val="24"/>
          <w:szCs w:val="24"/>
          <w:highlight w:val="magenta"/>
        </w:rPr>
        <w:t>16.3</w:t>
      </w:r>
      <w:r w:rsidRPr="0023468A">
        <w:rPr>
          <w:rFonts w:ascii="Arial" w:hAnsi="Arial" w:cs="Arial"/>
          <w:sz w:val="24"/>
          <w:szCs w:val="24"/>
          <w:highlight w:val="magenta"/>
        </w:rPr>
        <w:tab/>
      </w:r>
      <w:r w:rsidR="00426975" w:rsidRPr="0023468A">
        <w:rPr>
          <w:rFonts w:ascii="Arial" w:hAnsi="Arial" w:cs="Arial"/>
          <w:sz w:val="24"/>
          <w:szCs w:val="24"/>
          <w:highlight w:val="magenta"/>
        </w:rPr>
        <w:t>State</w:t>
      </w:r>
      <w:r w:rsidRPr="0023468A">
        <w:rPr>
          <w:rFonts w:ascii="Arial" w:hAnsi="Arial" w:cs="Arial"/>
          <w:sz w:val="24"/>
          <w:szCs w:val="24"/>
          <w:highlight w:val="magenta"/>
        </w:rPr>
        <w:t xml:space="preserve"> Maritime Authority (</w:t>
      </w:r>
      <w:r w:rsidR="00885218" w:rsidRPr="0023468A">
        <w:rPr>
          <w:rFonts w:ascii="Arial" w:hAnsi="Arial" w:cs="Arial"/>
          <w:sz w:val="24"/>
          <w:szCs w:val="24"/>
          <w:highlight w:val="magenta"/>
        </w:rPr>
        <w:t>S</w:t>
      </w:r>
      <w:r w:rsidRPr="0023468A">
        <w:rPr>
          <w:rFonts w:ascii="Arial" w:hAnsi="Arial" w:cs="Arial"/>
          <w:sz w:val="24"/>
          <w:szCs w:val="24"/>
          <w:highlight w:val="magenta"/>
        </w:rPr>
        <w:t>MA)</w:t>
      </w:r>
    </w:p>
    <w:p w:rsidR="005B7DF7" w:rsidRPr="005E20F0" w:rsidRDefault="00885218" w:rsidP="009045F4">
      <w:pPr>
        <w:rPr>
          <w:rFonts w:ascii="Arial" w:hAnsi="Arial" w:cs="Arial"/>
          <w:sz w:val="24"/>
          <w:szCs w:val="24"/>
        </w:rPr>
      </w:pPr>
      <w:r w:rsidRPr="0023468A">
        <w:rPr>
          <w:rFonts w:ascii="Arial" w:hAnsi="Arial" w:cs="Arial"/>
          <w:sz w:val="24"/>
          <w:szCs w:val="24"/>
          <w:highlight w:val="magenta"/>
        </w:rPr>
        <w:t>The S</w:t>
      </w:r>
      <w:r w:rsidR="005B7DF7" w:rsidRPr="0023468A">
        <w:rPr>
          <w:rFonts w:ascii="Arial" w:hAnsi="Arial" w:cs="Arial"/>
          <w:sz w:val="24"/>
          <w:szCs w:val="24"/>
          <w:highlight w:val="magenta"/>
        </w:rPr>
        <w:t xml:space="preserve">MA is the SAR Authority </w:t>
      </w:r>
      <w:r w:rsidRPr="0023468A">
        <w:rPr>
          <w:rFonts w:ascii="Arial" w:hAnsi="Arial" w:cs="Arial"/>
          <w:sz w:val="24"/>
          <w:szCs w:val="24"/>
          <w:highlight w:val="magenta"/>
        </w:rPr>
        <w:t xml:space="preserve">responsible </w:t>
      </w:r>
      <w:r w:rsidR="005B7DF7" w:rsidRPr="0023468A">
        <w:rPr>
          <w:rFonts w:ascii="Arial" w:hAnsi="Arial" w:cs="Arial"/>
          <w:sz w:val="24"/>
          <w:szCs w:val="24"/>
          <w:highlight w:val="magenta"/>
        </w:rPr>
        <w:t>for maritime incidents, and shall be responsible for the provision of Maritime SAR (MSAR) service</w:t>
      </w:r>
      <w:r w:rsidRPr="0023468A">
        <w:rPr>
          <w:rFonts w:ascii="Arial" w:hAnsi="Arial" w:cs="Arial"/>
          <w:sz w:val="24"/>
          <w:szCs w:val="24"/>
          <w:highlight w:val="magenta"/>
        </w:rPr>
        <w:t>s</w:t>
      </w:r>
      <w:r w:rsidR="005B7DF7" w:rsidRPr="0023468A">
        <w:rPr>
          <w:rFonts w:ascii="Arial" w:hAnsi="Arial" w:cs="Arial"/>
          <w:sz w:val="24"/>
          <w:szCs w:val="24"/>
          <w:highlight w:val="magenta"/>
        </w:rPr>
        <w:t xml:space="preserve"> within </w:t>
      </w:r>
      <w:r w:rsidRPr="0023468A">
        <w:rPr>
          <w:rFonts w:ascii="Arial" w:hAnsi="Arial" w:cs="Arial"/>
          <w:sz w:val="24"/>
          <w:szCs w:val="24"/>
          <w:highlight w:val="magenta"/>
        </w:rPr>
        <w:t xml:space="preserve">the </w:t>
      </w:r>
      <w:r w:rsidR="00426975" w:rsidRPr="0023468A">
        <w:rPr>
          <w:rFonts w:ascii="Arial" w:hAnsi="Arial" w:cs="Arial"/>
          <w:sz w:val="24"/>
          <w:szCs w:val="24"/>
          <w:highlight w:val="magenta"/>
        </w:rPr>
        <w:t>State</w:t>
      </w:r>
      <w:r w:rsidR="005B7DF7" w:rsidRPr="0023468A">
        <w:rPr>
          <w:rFonts w:ascii="Arial" w:hAnsi="Arial" w:cs="Arial"/>
          <w:sz w:val="24"/>
          <w:szCs w:val="24"/>
          <w:highlight w:val="magenta"/>
        </w:rPr>
        <w:t xml:space="preserve">’s Maritime SRRs.  As such, </w:t>
      </w:r>
      <w:r w:rsidRPr="0023468A">
        <w:rPr>
          <w:rFonts w:ascii="Arial" w:hAnsi="Arial" w:cs="Arial"/>
          <w:sz w:val="24"/>
          <w:szCs w:val="24"/>
          <w:highlight w:val="magenta"/>
        </w:rPr>
        <w:t>the S</w:t>
      </w:r>
      <w:r w:rsidR="005B7DF7" w:rsidRPr="0023468A">
        <w:rPr>
          <w:rFonts w:ascii="Arial" w:hAnsi="Arial" w:cs="Arial"/>
          <w:sz w:val="24"/>
          <w:szCs w:val="24"/>
          <w:highlight w:val="magenta"/>
        </w:rPr>
        <w:t xml:space="preserve">MA shall equip, staff, train, finance, maintain, coordinate, liaise, develop procedures and operations and conduct exercises for MSAR.  </w:t>
      </w:r>
      <w:r w:rsidRPr="0023468A">
        <w:rPr>
          <w:rFonts w:ascii="Arial" w:hAnsi="Arial" w:cs="Arial"/>
          <w:sz w:val="24"/>
          <w:szCs w:val="24"/>
          <w:highlight w:val="magenta"/>
        </w:rPr>
        <w:t>The S</w:t>
      </w:r>
      <w:r w:rsidR="005B7DF7" w:rsidRPr="0023468A">
        <w:rPr>
          <w:rFonts w:ascii="Arial" w:hAnsi="Arial" w:cs="Arial"/>
          <w:sz w:val="24"/>
          <w:szCs w:val="24"/>
          <w:highlight w:val="magenta"/>
        </w:rPr>
        <w:t>MA shall also assist the ASAR Authority, when requested</w:t>
      </w:r>
      <w:r w:rsidR="005B7DF7" w:rsidRPr="005E20F0">
        <w:rPr>
          <w:rFonts w:ascii="Arial" w:hAnsi="Arial" w:cs="Arial"/>
          <w:sz w:val="24"/>
          <w:szCs w:val="24"/>
        </w:rPr>
        <w:t>.</w:t>
      </w:r>
    </w:p>
    <w:p w:rsidR="00C674AF" w:rsidRPr="00C97E54" w:rsidRDefault="0023468A" w:rsidP="009045F4">
      <w:pPr>
        <w:rPr>
          <w:rFonts w:ascii="Arial" w:hAnsi="Arial" w:cs="Arial"/>
          <w:b/>
          <w:sz w:val="24"/>
          <w:szCs w:val="24"/>
        </w:rPr>
      </w:pPr>
      <w:r>
        <w:rPr>
          <w:rFonts w:ascii="Arial" w:hAnsi="Arial" w:cs="Arial"/>
          <w:b/>
          <w:sz w:val="24"/>
          <w:szCs w:val="24"/>
        </w:rPr>
        <w:t>17</w:t>
      </w:r>
      <w:r>
        <w:rPr>
          <w:rFonts w:ascii="Arial" w:hAnsi="Arial" w:cs="Arial"/>
          <w:b/>
          <w:sz w:val="24"/>
          <w:szCs w:val="24"/>
        </w:rPr>
        <w:tab/>
      </w:r>
      <w:r w:rsidRPr="0023468A">
        <w:rPr>
          <w:rFonts w:ascii="Arial" w:hAnsi="Arial" w:cs="Arial"/>
          <w:b/>
          <w:sz w:val="24"/>
          <w:szCs w:val="24"/>
          <w:highlight w:val="magenta"/>
        </w:rPr>
        <w:t>PRESS/MEDIA</w:t>
      </w:r>
      <w:r>
        <w:rPr>
          <w:rFonts w:ascii="Arial" w:hAnsi="Arial" w:cs="Arial"/>
          <w:b/>
          <w:sz w:val="24"/>
          <w:szCs w:val="24"/>
        </w:rPr>
        <w:t xml:space="preserve"> </w:t>
      </w:r>
      <w:r w:rsidR="00155AC5" w:rsidRPr="00C97E54">
        <w:rPr>
          <w:rFonts w:ascii="Arial" w:hAnsi="Arial" w:cs="Arial"/>
          <w:b/>
          <w:sz w:val="24"/>
          <w:szCs w:val="24"/>
        </w:rPr>
        <w:t>AND PUBLIC RELATIONS</w:t>
      </w:r>
    </w:p>
    <w:p w:rsidR="00155AC5" w:rsidRPr="005E20F0" w:rsidRDefault="00155AC5" w:rsidP="009045F4">
      <w:pPr>
        <w:rPr>
          <w:rFonts w:ascii="Arial" w:hAnsi="Arial" w:cs="Arial"/>
          <w:sz w:val="24"/>
          <w:szCs w:val="24"/>
        </w:rPr>
      </w:pPr>
      <w:r w:rsidRPr="005E20F0">
        <w:rPr>
          <w:rFonts w:ascii="Arial" w:hAnsi="Arial" w:cs="Arial"/>
          <w:sz w:val="24"/>
          <w:szCs w:val="24"/>
        </w:rPr>
        <w:t>17.1</w:t>
      </w:r>
      <w:r w:rsidRPr="005E20F0">
        <w:rPr>
          <w:rFonts w:ascii="Arial" w:hAnsi="Arial" w:cs="Arial"/>
          <w:sz w:val="24"/>
          <w:szCs w:val="24"/>
        </w:rPr>
        <w:tab/>
        <w:t>The public should be informed during Aeronautical and Maritime SAR missions, within the limits of confidentiality, of Aeronautical and Maritime SAR system actions.</w:t>
      </w:r>
    </w:p>
    <w:p w:rsidR="00155AC5" w:rsidRDefault="00155AC5" w:rsidP="009045F4">
      <w:pPr>
        <w:rPr>
          <w:rFonts w:ascii="Arial" w:hAnsi="Arial" w:cs="Arial"/>
          <w:sz w:val="24"/>
          <w:szCs w:val="24"/>
        </w:rPr>
      </w:pPr>
      <w:r w:rsidRPr="005E20F0">
        <w:rPr>
          <w:rFonts w:ascii="Arial" w:hAnsi="Arial" w:cs="Arial"/>
          <w:sz w:val="24"/>
          <w:szCs w:val="24"/>
        </w:rPr>
        <w:lastRenderedPageBreak/>
        <w:t>17.2</w:t>
      </w:r>
      <w:r w:rsidRPr="005E20F0">
        <w:rPr>
          <w:rFonts w:ascii="Arial" w:hAnsi="Arial" w:cs="Arial"/>
          <w:sz w:val="24"/>
          <w:szCs w:val="24"/>
        </w:rPr>
        <w:tab/>
        <w:t xml:space="preserve">The </w:t>
      </w:r>
      <w:r w:rsidR="003201DE">
        <w:rPr>
          <w:rFonts w:ascii="Arial" w:hAnsi="Arial" w:cs="Arial"/>
          <w:sz w:val="24"/>
          <w:szCs w:val="24"/>
          <w:highlight w:val="magenta"/>
        </w:rPr>
        <w:t>NATIONAL SAR EXECUTIVE COMMITTEE</w:t>
      </w:r>
      <w:r w:rsidRPr="0023468A">
        <w:rPr>
          <w:rFonts w:ascii="Arial" w:hAnsi="Arial" w:cs="Arial"/>
          <w:sz w:val="24"/>
          <w:szCs w:val="24"/>
          <w:highlight w:val="magenta"/>
        </w:rPr>
        <w:t xml:space="preserve"> Authority</w:t>
      </w:r>
      <w:r w:rsidRPr="005E20F0">
        <w:rPr>
          <w:rFonts w:ascii="Arial" w:hAnsi="Arial" w:cs="Arial"/>
          <w:sz w:val="24"/>
          <w:szCs w:val="24"/>
        </w:rPr>
        <w:t xml:space="preserve"> shall make arrangements to issue timely press release</w:t>
      </w:r>
      <w:r w:rsidR="00885218">
        <w:rPr>
          <w:rFonts w:ascii="Arial" w:hAnsi="Arial" w:cs="Arial"/>
          <w:sz w:val="24"/>
          <w:szCs w:val="24"/>
        </w:rPr>
        <w:t>s</w:t>
      </w:r>
      <w:r w:rsidRPr="005E20F0">
        <w:rPr>
          <w:rFonts w:ascii="Arial" w:hAnsi="Arial" w:cs="Arial"/>
          <w:sz w:val="24"/>
          <w:szCs w:val="24"/>
        </w:rPr>
        <w:t xml:space="preserve"> whenever an incident has occurred and / or an </w:t>
      </w:r>
      <w:r w:rsidR="003201DE">
        <w:rPr>
          <w:rFonts w:ascii="Arial" w:hAnsi="Arial" w:cs="Arial"/>
          <w:sz w:val="24"/>
          <w:szCs w:val="24"/>
          <w:highlight w:val="magenta"/>
        </w:rPr>
        <w:t>NATIONAL SAR EXECUTIVE COMMITTEE</w:t>
      </w:r>
      <w:r w:rsidR="003201DE" w:rsidRPr="005E20F0">
        <w:rPr>
          <w:rFonts w:ascii="Arial" w:hAnsi="Arial" w:cs="Arial"/>
          <w:sz w:val="24"/>
          <w:szCs w:val="24"/>
        </w:rPr>
        <w:t xml:space="preserve"> </w:t>
      </w:r>
      <w:r w:rsidRPr="005E20F0">
        <w:rPr>
          <w:rFonts w:ascii="Arial" w:hAnsi="Arial" w:cs="Arial"/>
          <w:sz w:val="24"/>
          <w:szCs w:val="24"/>
        </w:rPr>
        <w:t xml:space="preserve">mission is in progress.  </w:t>
      </w:r>
      <w:r w:rsidRPr="0023468A">
        <w:rPr>
          <w:rFonts w:ascii="Arial" w:hAnsi="Arial" w:cs="Arial"/>
          <w:sz w:val="24"/>
          <w:szCs w:val="24"/>
          <w:highlight w:val="magenta"/>
        </w:rPr>
        <w:t xml:space="preserve">This may be co-ordinated with the </w:t>
      </w:r>
      <w:r w:rsidR="00885218" w:rsidRPr="0023468A">
        <w:rPr>
          <w:rFonts w:ascii="Arial" w:hAnsi="Arial" w:cs="Arial"/>
          <w:sz w:val="24"/>
          <w:szCs w:val="24"/>
          <w:highlight w:val="magenta"/>
        </w:rPr>
        <w:t xml:space="preserve">Ministry responsible for </w:t>
      </w:r>
      <w:r w:rsidRPr="0023468A">
        <w:rPr>
          <w:rFonts w:ascii="Arial" w:hAnsi="Arial" w:cs="Arial"/>
          <w:sz w:val="24"/>
          <w:szCs w:val="24"/>
          <w:highlight w:val="magenta"/>
        </w:rPr>
        <w:t>Information, when necessary.</w:t>
      </w:r>
    </w:p>
    <w:p w:rsidR="00AB30A5" w:rsidRPr="005E20F0" w:rsidRDefault="00AB30A5" w:rsidP="009045F4">
      <w:pPr>
        <w:rPr>
          <w:rFonts w:ascii="Arial" w:hAnsi="Arial" w:cs="Arial"/>
          <w:sz w:val="24"/>
          <w:szCs w:val="24"/>
        </w:rPr>
      </w:pPr>
    </w:p>
    <w:p w:rsidR="0032678E" w:rsidRPr="00C97E54" w:rsidRDefault="0032678E" w:rsidP="009045F4">
      <w:pPr>
        <w:rPr>
          <w:rFonts w:ascii="Arial" w:hAnsi="Arial" w:cs="Arial"/>
          <w:b/>
          <w:sz w:val="24"/>
          <w:szCs w:val="24"/>
        </w:rPr>
      </w:pPr>
      <w:r w:rsidRPr="00C97E54">
        <w:rPr>
          <w:rFonts w:ascii="Arial" w:hAnsi="Arial" w:cs="Arial"/>
          <w:b/>
          <w:sz w:val="24"/>
          <w:szCs w:val="24"/>
        </w:rPr>
        <w:t>18</w:t>
      </w:r>
      <w:r w:rsidRPr="00C97E54">
        <w:rPr>
          <w:rFonts w:ascii="Arial" w:hAnsi="Arial" w:cs="Arial"/>
          <w:b/>
          <w:sz w:val="24"/>
          <w:szCs w:val="24"/>
        </w:rPr>
        <w:tab/>
      </w:r>
      <w:r w:rsidR="003201DE">
        <w:rPr>
          <w:rFonts w:ascii="Arial" w:hAnsi="Arial" w:cs="Arial"/>
          <w:sz w:val="24"/>
          <w:szCs w:val="24"/>
          <w:highlight w:val="magenta"/>
        </w:rPr>
        <w:t>NATIONAL SAR EXECUTIVE COMMITTEE</w:t>
      </w:r>
      <w:r w:rsidRPr="00C97E54">
        <w:rPr>
          <w:rFonts w:ascii="Arial" w:hAnsi="Arial" w:cs="Arial"/>
          <w:b/>
          <w:sz w:val="24"/>
          <w:szCs w:val="24"/>
        </w:rPr>
        <w:t xml:space="preserve"> RESOURCES</w:t>
      </w:r>
    </w:p>
    <w:p w:rsidR="0032678E" w:rsidRPr="005E20F0" w:rsidRDefault="0032678E" w:rsidP="009045F4">
      <w:pPr>
        <w:rPr>
          <w:rFonts w:ascii="Arial" w:hAnsi="Arial" w:cs="Arial"/>
          <w:sz w:val="24"/>
          <w:szCs w:val="24"/>
        </w:rPr>
      </w:pPr>
      <w:r w:rsidRPr="005E20F0">
        <w:rPr>
          <w:rFonts w:ascii="Arial" w:hAnsi="Arial" w:cs="Arial"/>
          <w:sz w:val="24"/>
          <w:szCs w:val="24"/>
        </w:rPr>
        <w:t>18.1</w:t>
      </w:r>
      <w:r w:rsidRPr="005E20F0">
        <w:rPr>
          <w:rFonts w:ascii="Arial" w:hAnsi="Arial" w:cs="Arial"/>
          <w:sz w:val="24"/>
          <w:szCs w:val="24"/>
        </w:rPr>
        <w:tab/>
        <w:t>Aeronautical and Maritime SAR resources consist of public and private facilities, including co-operating aircraft, ships, other craft and installations operating under co-ordination of RCC.</w:t>
      </w:r>
    </w:p>
    <w:p w:rsidR="0032678E" w:rsidRPr="005E20F0" w:rsidRDefault="0032678E" w:rsidP="009045F4">
      <w:pPr>
        <w:rPr>
          <w:rFonts w:ascii="Arial" w:hAnsi="Arial" w:cs="Arial"/>
          <w:sz w:val="24"/>
          <w:szCs w:val="24"/>
        </w:rPr>
      </w:pPr>
      <w:r w:rsidRPr="005E20F0">
        <w:rPr>
          <w:rFonts w:ascii="Arial" w:hAnsi="Arial" w:cs="Arial"/>
          <w:sz w:val="24"/>
          <w:szCs w:val="24"/>
        </w:rPr>
        <w:t>18.2</w:t>
      </w:r>
      <w:r w:rsidRPr="005E20F0">
        <w:rPr>
          <w:rFonts w:ascii="Arial" w:hAnsi="Arial" w:cs="Arial"/>
          <w:sz w:val="24"/>
          <w:szCs w:val="24"/>
        </w:rPr>
        <w:tab/>
        <w:t xml:space="preserve">Dedicated </w:t>
      </w:r>
      <w:r w:rsidR="003201DE">
        <w:rPr>
          <w:rFonts w:ascii="Arial" w:hAnsi="Arial" w:cs="Arial"/>
          <w:sz w:val="24"/>
          <w:szCs w:val="24"/>
          <w:highlight w:val="magenta"/>
        </w:rPr>
        <w:t>NATIONAL SAR EXECUTIVE COMMITTEE</w:t>
      </w:r>
      <w:r w:rsidRPr="005E20F0">
        <w:rPr>
          <w:rFonts w:ascii="Arial" w:hAnsi="Arial" w:cs="Arial"/>
          <w:sz w:val="24"/>
          <w:szCs w:val="24"/>
        </w:rPr>
        <w:t xml:space="preserve"> resources are limited in </w:t>
      </w:r>
      <w:r w:rsidR="00885218">
        <w:rPr>
          <w:rFonts w:ascii="Arial" w:hAnsi="Arial" w:cs="Arial"/>
          <w:sz w:val="24"/>
          <w:szCs w:val="24"/>
        </w:rPr>
        <w:t xml:space="preserve">the </w:t>
      </w:r>
      <w:r w:rsidR="00426975">
        <w:rPr>
          <w:rFonts w:ascii="Arial" w:hAnsi="Arial" w:cs="Arial"/>
          <w:sz w:val="24"/>
          <w:szCs w:val="24"/>
        </w:rPr>
        <w:t>State</w:t>
      </w:r>
      <w:r w:rsidRPr="005E20F0">
        <w:rPr>
          <w:rFonts w:ascii="Arial" w:hAnsi="Arial" w:cs="Arial"/>
          <w:sz w:val="24"/>
          <w:szCs w:val="24"/>
        </w:rPr>
        <w:t>, and when necessary, other resources are diverted from their primary function by arrangement, request and requisition, or even charter when required.</w:t>
      </w:r>
    </w:p>
    <w:p w:rsidR="0032678E" w:rsidRDefault="0032678E" w:rsidP="009045F4">
      <w:pPr>
        <w:rPr>
          <w:rFonts w:ascii="Arial" w:hAnsi="Arial" w:cs="Arial"/>
          <w:sz w:val="24"/>
          <w:szCs w:val="24"/>
        </w:rPr>
      </w:pPr>
      <w:r w:rsidRPr="005E20F0">
        <w:rPr>
          <w:rFonts w:ascii="Arial" w:hAnsi="Arial" w:cs="Arial"/>
          <w:sz w:val="24"/>
          <w:szCs w:val="24"/>
        </w:rPr>
        <w:t>18.3</w:t>
      </w:r>
      <w:r w:rsidRPr="005E20F0">
        <w:rPr>
          <w:rFonts w:ascii="Arial" w:hAnsi="Arial" w:cs="Arial"/>
          <w:sz w:val="24"/>
          <w:szCs w:val="24"/>
        </w:rPr>
        <w:tab/>
        <w:t xml:space="preserve">The primary </w:t>
      </w:r>
      <w:r w:rsidR="003201DE">
        <w:rPr>
          <w:rFonts w:ascii="Arial" w:hAnsi="Arial" w:cs="Arial"/>
          <w:sz w:val="24"/>
          <w:szCs w:val="24"/>
          <w:highlight w:val="magenta"/>
        </w:rPr>
        <w:t>NATIONAL SAR EXECUTIVE COMMITTEE</w:t>
      </w:r>
      <w:r w:rsidRPr="005E20F0">
        <w:rPr>
          <w:rFonts w:ascii="Arial" w:hAnsi="Arial" w:cs="Arial"/>
          <w:sz w:val="24"/>
          <w:szCs w:val="24"/>
        </w:rPr>
        <w:t xml:space="preserve"> resources of the </w:t>
      </w:r>
      <w:r w:rsidR="00426975">
        <w:rPr>
          <w:rFonts w:ascii="Arial" w:hAnsi="Arial" w:cs="Arial"/>
          <w:sz w:val="24"/>
          <w:szCs w:val="24"/>
        </w:rPr>
        <w:t>State</w:t>
      </w:r>
      <w:r w:rsidRPr="005E20F0">
        <w:rPr>
          <w:rFonts w:ascii="Arial" w:hAnsi="Arial" w:cs="Arial"/>
          <w:sz w:val="24"/>
          <w:szCs w:val="24"/>
        </w:rPr>
        <w:t xml:space="preserve"> </w:t>
      </w:r>
      <w:r w:rsidR="003201DE">
        <w:rPr>
          <w:rFonts w:ascii="Arial" w:hAnsi="Arial" w:cs="Arial"/>
          <w:sz w:val="24"/>
          <w:szCs w:val="24"/>
          <w:highlight w:val="magenta"/>
        </w:rPr>
        <w:t>NATIONAL SAR EXECUTIVE COMMITTEE</w:t>
      </w:r>
      <w:r w:rsidRPr="005E20F0">
        <w:rPr>
          <w:rFonts w:ascii="Arial" w:hAnsi="Arial" w:cs="Arial"/>
          <w:sz w:val="24"/>
          <w:szCs w:val="24"/>
        </w:rPr>
        <w:t xml:space="preserve"> organization are the operational facilities committed to it by the various agencies while these facilities remain administratively under their respective agencies, their operations for </w:t>
      </w:r>
      <w:r w:rsidR="003201DE">
        <w:rPr>
          <w:rFonts w:ascii="Arial" w:hAnsi="Arial" w:cs="Arial"/>
          <w:sz w:val="24"/>
          <w:szCs w:val="24"/>
          <w:highlight w:val="magenta"/>
        </w:rPr>
        <w:t>NATIONAL SAR EXECUTIVE COMMITTEE</w:t>
      </w:r>
      <w:r w:rsidRPr="007A3AE8">
        <w:rPr>
          <w:rFonts w:ascii="Arial" w:hAnsi="Arial" w:cs="Arial"/>
          <w:sz w:val="24"/>
          <w:szCs w:val="24"/>
          <w:highlight w:val="magenta"/>
        </w:rPr>
        <w:t xml:space="preserve"> m</w:t>
      </w:r>
      <w:r w:rsidRPr="005E20F0">
        <w:rPr>
          <w:rFonts w:ascii="Arial" w:hAnsi="Arial" w:cs="Arial"/>
          <w:sz w:val="24"/>
          <w:szCs w:val="24"/>
        </w:rPr>
        <w:t>issions are coordinated and guided by the Aeronautical and Maritime SAR Authority, through the SAR Mission Coordinator (SMC).</w:t>
      </w:r>
    </w:p>
    <w:p w:rsidR="00090FF8" w:rsidRPr="007A3AE8" w:rsidRDefault="00090FF8" w:rsidP="00090FF8">
      <w:pPr>
        <w:spacing w:after="0" w:line="240" w:lineRule="auto"/>
        <w:jc w:val="both"/>
        <w:rPr>
          <w:rFonts w:ascii="Arial" w:eastAsia="Times New Roman" w:hAnsi="Arial" w:cs="Arial"/>
          <w:snapToGrid w:val="0"/>
          <w:sz w:val="24"/>
          <w:szCs w:val="24"/>
        </w:rPr>
      </w:pPr>
      <w:r w:rsidRPr="007A3AE8">
        <w:rPr>
          <w:rFonts w:ascii="Arial" w:hAnsi="Arial" w:cs="Arial"/>
          <w:sz w:val="24"/>
          <w:szCs w:val="24"/>
        </w:rPr>
        <w:t xml:space="preserve">18.4 </w:t>
      </w:r>
      <w:r w:rsidR="003201DE">
        <w:rPr>
          <w:rFonts w:ascii="Arial" w:eastAsia="Times New Roman" w:hAnsi="Arial" w:cs="Arial"/>
          <w:snapToGrid w:val="0"/>
          <w:sz w:val="24"/>
          <w:szCs w:val="24"/>
        </w:rPr>
        <w:t>ICAO</w:t>
      </w:r>
      <w:r w:rsidRPr="007A3AE8">
        <w:rPr>
          <w:rFonts w:ascii="Arial" w:eastAsia="Times New Roman" w:hAnsi="Arial" w:cs="Arial"/>
          <w:snapToGrid w:val="0"/>
          <w:sz w:val="24"/>
          <w:szCs w:val="24"/>
        </w:rPr>
        <w:t xml:space="preserve"> </w:t>
      </w:r>
      <w:r w:rsidRPr="007A3AE8">
        <w:rPr>
          <w:rFonts w:ascii="Arial" w:eastAsia="Times New Roman" w:hAnsi="Arial" w:cs="Arial"/>
          <w:snapToGrid w:val="0"/>
          <w:sz w:val="24"/>
          <w:szCs w:val="24"/>
          <w:highlight w:val="magenta"/>
        </w:rPr>
        <w:t>Partner State</w:t>
      </w:r>
      <w:r w:rsidRPr="007A3AE8">
        <w:rPr>
          <w:rFonts w:ascii="Arial" w:eastAsia="Times New Roman" w:hAnsi="Arial" w:cs="Arial"/>
          <w:snapToGrid w:val="0"/>
          <w:sz w:val="24"/>
          <w:szCs w:val="24"/>
        </w:rPr>
        <w:t xml:space="preserve"> will furnish the other </w:t>
      </w:r>
      <w:r w:rsidRPr="007A3AE8">
        <w:rPr>
          <w:rFonts w:ascii="Arial" w:eastAsia="Times New Roman" w:hAnsi="Arial" w:cs="Arial"/>
          <w:snapToGrid w:val="0"/>
          <w:sz w:val="24"/>
          <w:szCs w:val="24"/>
          <w:highlight w:val="magenta"/>
        </w:rPr>
        <w:t>Partner States</w:t>
      </w:r>
      <w:r w:rsidRPr="007A3AE8">
        <w:rPr>
          <w:rFonts w:ascii="Arial" w:eastAsia="Times New Roman" w:hAnsi="Arial" w:cs="Arial"/>
          <w:snapToGrid w:val="0"/>
          <w:sz w:val="24"/>
          <w:szCs w:val="24"/>
        </w:rPr>
        <w:t xml:space="preserve"> with current information concerning the availability, serviceability and any other information related to the condition of SAR facilities within the respective territories.</w:t>
      </w:r>
    </w:p>
    <w:p w:rsidR="00090FF8" w:rsidRPr="005E20F0" w:rsidRDefault="00090FF8" w:rsidP="009045F4">
      <w:pPr>
        <w:rPr>
          <w:rFonts w:ascii="Arial" w:hAnsi="Arial" w:cs="Arial"/>
          <w:sz w:val="24"/>
          <w:szCs w:val="24"/>
        </w:rPr>
      </w:pPr>
    </w:p>
    <w:p w:rsidR="0032678E" w:rsidRPr="00C97E54" w:rsidRDefault="0032678E" w:rsidP="009045F4">
      <w:pPr>
        <w:rPr>
          <w:rFonts w:ascii="Arial" w:hAnsi="Arial" w:cs="Arial"/>
          <w:b/>
          <w:sz w:val="24"/>
          <w:szCs w:val="24"/>
        </w:rPr>
      </w:pPr>
      <w:r w:rsidRPr="00C97E54">
        <w:rPr>
          <w:rFonts w:ascii="Arial" w:hAnsi="Arial" w:cs="Arial"/>
          <w:b/>
          <w:sz w:val="24"/>
          <w:szCs w:val="24"/>
        </w:rPr>
        <w:t>19</w:t>
      </w:r>
      <w:r w:rsidRPr="00C97E54">
        <w:rPr>
          <w:rFonts w:ascii="Arial" w:hAnsi="Arial" w:cs="Arial"/>
          <w:b/>
          <w:sz w:val="24"/>
          <w:szCs w:val="24"/>
        </w:rPr>
        <w:tab/>
        <w:t>SPECIAL OPERATIONAL PROCEDURES FOR SAR DIPLOMATIC CLEARANCE FOR FOREIGN AIRCRAFT AND VESSE</w:t>
      </w:r>
      <w:r w:rsidR="00885218" w:rsidRPr="00C97E54">
        <w:rPr>
          <w:rFonts w:ascii="Arial" w:hAnsi="Arial" w:cs="Arial"/>
          <w:b/>
          <w:sz w:val="24"/>
          <w:szCs w:val="24"/>
        </w:rPr>
        <w:t>L</w:t>
      </w:r>
      <w:r w:rsidRPr="00C97E54">
        <w:rPr>
          <w:rFonts w:ascii="Arial" w:hAnsi="Arial" w:cs="Arial"/>
          <w:b/>
          <w:sz w:val="24"/>
          <w:szCs w:val="24"/>
        </w:rPr>
        <w:t>S</w:t>
      </w:r>
    </w:p>
    <w:p w:rsidR="0032678E" w:rsidRPr="005E20F0" w:rsidRDefault="005A46C8" w:rsidP="009045F4">
      <w:pPr>
        <w:rPr>
          <w:rFonts w:ascii="Arial" w:hAnsi="Arial" w:cs="Arial"/>
          <w:sz w:val="24"/>
          <w:szCs w:val="24"/>
        </w:rPr>
      </w:pPr>
      <w:r w:rsidRPr="007A3AE8">
        <w:rPr>
          <w:rFonts w:ascii="Arial" w:hAnsi="Arial" w:cs="Arial"/>
          <w:sz w:val="24"/>
          <w:szCs w:val="24"/>
          <w:highlight w:val="magenta"/>
        </w:rPr>
        <w:t>19.1</w:t>
      </w:r>
      <w:r w:rsidRPr="007A3AE8">
        <w:rPr>
          <w:rFonts w:ascii="Arial" w:hAnsi="Arial" w:cs="Arial"/>
          <w:sz w:val="24"/>
          <w:szCs w:val="24"/>
          <w:highlight w:val="magenta"/>
        </w:rPr>
        <w:tab/>
        <w:t xml:space="preserve">No aircraft / vessels owned by the Government of a foreign country, which is not operated on a commercial and profit basis and has no formal </w:t>
      </w:r>
      <w:r w:rsidR="00885218" w:rsidRPr="007A3AE8">
        <w:rPr>
          <w:rFonts w:ascii="Arial" w:hAnsi="Arial" w:cs="Arial"/>
          <w:sz w:val="24"/>
          <w:szCs w:val="24"/>
          <w:highlight w:val="magenta"/>
        </w:rPr>
        <w:t>A</w:t>
      </w:r>
      <w:r w:rsidRPr="007A3AE8">
        <w:rPr>
          <w:rFonts w:ascii="Arial" w:hAnsi="Arial" w:cs="Arial"/>
          <w:sz w:val="24"/>
          <w:szCs w:val="24"/>
          <w:highlight w:val="magenta"/>
        </w:rPr>
        <w:t xml:space="preserve">greement with the Government of </w:t>
      </w:r>
      <w:r w:rsidR="00885218" w:rsidRPr="007A3AE8">
        <w:rPr>
          <w:rFonts w:ascii="Arial" w:hAnsi="Arial" w:cs="Arial"/>
          <w:sz w:val="24"/>
          <w:szCs w:val="24"/>
          <w:highlight w:val="magenta"/>
        </w:rPr>
        <w:t xml:space="preserve">the </w:t>
      </w:r>
      <w:r w:rsidR="00426975" w:rsidRPr="007A3AE8">
        <w:rPr>
          <w:rFonts w:ascii="Arial" w:hAnsi="Arial" w:cs="Arial"/>
          <w:sz w:val="24"/>
          <w:szCs w:val="24"/>
          <w:highlight w:val="magenta"/>
        </w:rPr>
        <w:t>State</w:t>
      </w:r>
      <w:r w:rsidRPr="007A3AE8">
        <w:rPr>
          <w:rFonts w:ascii="Arial" w:hAnsi="Arial" w:cs="Arial"/>
          <w:sz w:val="24"/>
          <w:szCs w:val="24"/>
          <w:highlight w:val="magenta"/>
        </w:rPr>
        <w:t xml:space="preserve"> for entry and participation in any SAR missions or exercises, shall be allowed entry into </w:t>
      </w:r>
      <w:r w:rsidR="00885218" w:rsidRPr="007A3AE8">
        <w:rPr>
          <w:rFonts w:ascii="Arial" w:hAnsi="Arial" w:cs="Arial"/>
          <w:sz w:val="24"/>
          <w:szCs w:val="24"/>
          <w:highlight w:val="magenta"/>
        </w:rPr>
        <w:t xml:space="preserve">the </w:t>
      </w:r>
      <w:r w:rsidR="00426975" w:rsidRPr="007A3AE8">
        <w:rPr>
          <w:rFonts w:ascii="Arial" w:hAnsi="Arial" w:cs="Arial"/>
          <w:sz w:val="24"/>
          <w:szCs w:val="24"/>
          <w:highlight w:val="magenta"/>
        </w:rPr>
        <w:t>State</w:t>
      </w:r>
      <w:r w:rsidR="00885218" w:rsidRPr="007A3AE8">
        <w:rPr>
          <w:rFonts w:ascii="Arial" w:hAnsi="Arial" w:cs="Arial"/>
          <w:sz w:val="24"/>
          <w:szCs w:val="24"/>
          <w:highlight w:val="magenta"/>
        </w:rPr>
        <w:t>’s</w:t>
      </w:r>
      <w:r w:rsidRPr="007A3AE8">
        <w:rPr>
          <w:rFonts w:ascii="Arial" w:hAnsi="Arial" w:cs="Arial"/>
          <w:sz w:val="24"/>
          <w:szCs w:val="24"/>
          <w:highlight w:val="magenta"/>
        </w:rPr>
        <w:t xml:space="preserve"> Aeronautical and Maritime SRRs, unless in possession of diplomatic clearance.</w:t>
      </w:r>
    </w:p>
    <w:p w:rsidR="005A46C8" w:rsidRPr="005E20F0" w:rsidRDefault="005A46C8" w:rsidP="009045F4">
      <w:pPr>
        <w:rPr>
          <w:rFonts w:ascii="Arial" w:hAnsi="Arial" w:cs="Arial"/>
          <w:sz w:val="24"/>
          <w:szCs w:val="24"/>
        </w:rPr>
      </w:pPr>
      <w:r w:rsidRPr="007A3AE8">
        <w:rPr>
          <w:rFonts w:ascii="Arial" w:hAnsi="Arial" w:cs="Arial"/>
          <w:sz w:val="24"/>
          <w:szCs w:val="24"/>
          <w:highlight w:val="magenta"/>
        </w:rPr>
        <w:t>19.2</w:t>
      </w:r>
      <w:r w:rsidRPr="007A3AE8">
        <w:rPr>
          <w:rFonts w:ascii="Arial" w:hAnsi="Arial" w:cs="Arial"/>
          <w:sz w:val="24"/>
          <w:szCs w:val="24"/>
          <w:highlight w:val="magenta"/>
        </w:rPr>
        <w:tab/>
        <w:t xml:space="preserve">Notwithstanding the above, for the first aircraft sortie only, any ASAR mission involving a foreign SAR SRU may be allowed entry into </w:t>
      </w:r>
      <w:r w:rsidR="000304ED" w:rsidRPr="007A3AE8">
        <w:rPr>
          <w:rFonts w:ascii="Arial" w:hAnsi="Arial" w:cs="Arial"/>
          <w:sz w:val="24"/>
          <w:szCs w:val="24"/>
          <w:highlight w:val="magenta"/>
        </w:rPr>
        <w:t xml:space="preserve">the </w:t>
      </w:r>
      <w:r w:rsidR="00426975" w:rsidRPr="007A3AE8">
        <w:rPr>
          <w:rFonts w:ascii="Arial" w:hAnsi="Arial" w:cs="Arial"/>
          <w:sz w:val="24"/>
          <w:szCs w:val="24"/>
          <w:highlight w:val="magenta"/>
        </w:rPr>
        <w:t>State</w:t>
      </w:r>
      <w:r w:rsidRPr="007A3AE8">
        <w:rPr>
          <w:rFonts w:ascii="Arial" w:hAnsi="Arial" w:cs="Arial"/>
          <w:sz w:val="24"/>
          <w:szCs w:val="24"/>
          <w:highlight w:val="magenta"/>
        </w:rPr>
        <w:t xml:space="preserve"> SRRs, the approval for entry shall be given by the relevant ARCC of </w:t>
      </w:r>
      <w:r w:rsidR="000304ED" w:rsidRPr="007A3AE8">
        <w:rPr>
          <w:rFonts w:ascii="Arial" w:hAnsi="Arial" w:cs="Arial"/>
          <w:sz w:val="24"/>
          <w:szCs w:val="24"/>
          <w:highlight w:val="magenta"/>
        </w:rPr>
        <w:t xml:space="preserve">the </w:t>
      </w:r>
      <w:r w:rsidR="00426975" w:rsidRPr="007A3AE8">
        <w:rPr>
          <w:rFonts w:ascii="Arial" w:hAnsi="Arial" w:cs="Arial"/>
          <w:sz w:val="24"/>
          <w:szCs w:val="24"/>
          <w:highlight w:val="magenta"/>
        </w:rPr>
        <w:t>State</w:t>
      </w:r>
      <w:r w:rsidRPr="007A3AE8">
        <w:rPr>
          <w:rFonts w:ascii="Arial" w:hAnsi="Arial" w:cs="Arial"/>
          <w:sz w:val="24"/>
          <w:szCs w:val="24"/>
          <w:highlight w:val="magenta"/>
        </w:rPr>
        <w:t>.  However, a formal request must be submitted as soon as possible following this first sortie.</w:t>
      </w:r>
    </w:p>
    <w:p w:rsidR="005A46C8" w:rsidRPr="007A3AE8" w:rsidRDefault="005A46C8" w:rsidP="009045F4">
      <w:pPr>
        <w:rPr>
          <w:rFonts w:ascii="Arial" w:hAnsi="Arial" w:cs="Arial"/>
          <w:sz w:val="24"/>
          <w:szCs w:val="24"/>
          <w:highlight w:val="magenta"/>
        </w:rPr>
      </w:pPr>
      <w:r w:rsidRPr="007A3AE8">
        <w:rPr>
          <w:rFonts w:ascii="Arial" w:hAnsi="Arial" w:cs="Arial"/>
          <w:sz w:val="24"/>
          <w:szCs w:val="24"/>
          <w:highlight w:val="magenta"/>
        </w:rPr>
        <w:t>19.3</w:t>
      </w:r>
      <w:r w:rsidRPr="007A3AE8">
        <w:rPr>
          <w:rFonts w:ascii="Arial" w:hAnsi="Arial" w:cs="Arial"/>
          <w:sz w:val="24"/>
          <w:szCs w:val="24"/>
          <w:highlight w:val="magenta"/>
        </w:rPr>
        <w:tab/>
        <w:t xml:space="preserve">Requests for diplomatic clearance for entry into </w:t>
      </w:r>
      <w:r w:rsidR="000304ED" w:rsidRPr="007A3AE8">
        <w:rPr>
          <w:rFonts w:ascii="Arial" w:hAnsi="Arial" w:cs="Arial"/>
          <w:sz w:val="24"/>
          <w:szCs w:val="24"/>
          <w:highlight w:val="magenta"/>
        </w:rPr>
        <w:t>the State’s</w:t>
      </w:r>
      <w:r w:rsidRPr="007A3AE8">
        <w:rPr>
          <w:rFonts w:ascii="Arial" w:hAnsi="Arial" w:cs="Arial"/>
          <w:sz w:val="24"/>
          <w:szCs w:val="24"/>
          <w:highlight w:val="magenta"/>
        </w:rPr>
        <w:t xml:space="preserve"> SRR</w:t>
      </w:r>
      <w:r w:rsidR="000304ED" w:rsidRPr="007A3AE8">
        <w:rPr>
          <w:rFonts w:ascii="Arial" w:hAnsi="Arial" w:cs="Arial"/>
          <w:sz w:val="24"/>
          <w:szCs w:val="24"/>
          <w:highlight w:val="magenta"/>
        </w:rPr>
        <w:t>s</w:t>
      </w:r>
      <w:r w:rsidRPr="007A3AE8">
        <w:rPr>
          <w:rFonts w:ascii="Arial" w:hAnsi="Arial" w:cs="Arial"/>
          <w:sz w:val="24"/>
          <w:szCs w:val="24"/>
          <w:highlight w:val="magenta"/>
        </w:rPr>
        <w:t xml:space="preserve"> can be forwarded to the following:</w:t>
      </w:r>
    </w:p>
    <w:p w:rsidR="005A46C8" w:rsidRPr="007A3AE8" w:rsidRDefault="000304ED" w:rsidP="005E20F0">
      <w:pPr>
        <w:numPr>
          <w:ilvl w:val="0"/>
          <w:numId w:val="11"/>
        </w:numPr>
        <w:rPr>
          <w:rFonts w:ascii="Arial" w:hAnsi="Arial" w:cs="Arial"/>
          <w:sz w:val="24"/>
          <w:szCs w:val="24"/>
          <w:highlight w:val="magenta"/>
        </w:rPr>
      </w:pPr>
      <w:r w:rsidRPr="007A3AE8">
        <w:rPr>
          <w:rFonts w:ascii="Arial" w:hAnsi="Arial" w:cs="Arial"/>
          <w:sz w:val="24"/>
          <w:szCs w:val="24"/>
          <w:highlight w:val="magenta"/>
        </w:rPr>
        <w:lastRenderedPageBreak/>
        <w:t>ARCC</w:t>
      </w:r>
    </w:p>
    <w:p w:rsidR="005A46C8" w:rsidRPr="007A3AE8" w:rsidRDefault="005A46C8" w:rsidP="005E20F0">
      <w:pPr>
        <w:numPr>
          <w:ilvl w:val="0"/>
          <w:numId w:val="11"/>
        </w:numPr>
        <w:rPr>
          <w:rFonts w:ascii="Arial" w:hAnsi="Arial" w:cs="Arial"/>
          <w:sz w:val="24"/>
          <w:szCs w:val="24"/>
          <w:highlight w:val="magenta"/>
        </w:rPr>
      </w:pPr>
      <w:r w:rsidRPr="007A3AE8">
        <w:rPr>
          <w:rFonts w:ascii="Arial" w:hAnsi="Arial" w:cs="Arial"/>
          <w:sz w:val="24"/>
          <w:szCs w:val="24"/>
          <w:highlight w:val="magenta"/>
        </w:rPr>
        <w:t>Defence Headquarter Operations Command Centre</w:t>
      </w:r>
    </w:p>
    <w:p w:rsidR="005A46C8" w:rsidRPr="007A3AE8" w:rsidRDefault="005A46C8" w:rsidP="005E20F0">
      <w:pPr>
        <w:numPr>
          <w:ilvl w:val="0"/>
          <w:numId w:val="11"/>
        </w:numPr>
        <w:rPr>
          <w:rFonts w:ascii="Arial" w:hAnsi="Arial" w:cs="Arial"/>
          <w:sz w:val="24"/>
          <w:szCs w:val="24"/>
          <w:highlight w:val="magenta"/>
        </w:rPr>
      </w:pPr>
      <w:r w:rsidRPr="007A3AE8">
        <w:rPr>
          <w:rFonts w:ascii="Arial" w:hAnsi="Arial" w:cs="Arial"/>
          <w:sz w:val="24"/>
          <w:szCs w:val="24"/>
          <w:highlight w:val="magenta"/>
        </w:rPr>
        <w:t>Ministry of Foreign Affairs</w:t>
      </w:r>
    </w:p>
    <w:p w:rsidR="005A46C8" w:rsidRPr="007A3AE8" w:rsidRDefault="005A46C8" w:rsidP="005E20F0">
      <w:pPr>
        <w:numPr>
          <w:ilvl w:val="0"/>
          <w:numId w:val="11"/>
        </w:numPr>
        <w:rPr>
          <w:rFonts w:ascii="Arial" w:hAnsi="Arial" w:cs="Arial"/>
          <w:sz w:val="24"/>
          <w:szCs w:val="24"/>
          <w:highlight w:val="magenta"/>
        </w:rPr>
      </w:pPr>
      <w:r w:rsidRPr="007A3AE8">
        <w:rPr>
          <w:rFonts w:ascii="Arial" w:hAnsi="Arial" w:cs="Arial"/>
          <w:sz w:val="24"/>
          <w:szCs w:val="24"/>
          <w:highlight w:val="magenta"/>
        </w:rPr>
        <w:t>National Operations (Disaster) Centre</w:t>
      </w:r>
    </w:p>
    <w:p w:rsidR="005A46C8" w:rsidRPr="005E20F0" w:rsidRDefault="005A46C8" w:rsidP="005A46C8">
      <w:pPr>
        <w:rPr>
          <w:rFonts w:ascii="Arial" w:hAnsi="Arial" w:cs="Arial"/>
          <w:sz w:val="24"/>
          <w:szCs w:val="24"/>
        </w:rPr>
      </w:pPr>
      <w:r w:rsidRPr="005E20F0">
        <w:rPr>
          <w:rFonts w:ascii="Arial" w:hAnsi="Arial" w:cs="Arial"/>
          <w:sz w:val="24"/>
          <w:szCs w:val="24"/>
        </w:rPr>
        <w:t>19.4</w:t>
      </w:r>
      <w:r w:rsidRPr="005E20F0">
        <w:rPr>
          <w:rFonts w:ascii="Arial" w:hAnsi="Arial" w:cs="Arial"/>
          <w:sz w:val="24"/>
          <w:szCs w:val="24"/>
        </w:rPr>
        <w:tab/>
        <w:t xml:space="preserve">A foreign SRU wishing to participate in </w:t>
      </w:r>
      <w:r w:rsidRPr="007A3AE8">
        <w:rPr>
          <w:rFonts w:ascii="Arial" w:hAnsi="Arial" w:cs="Arial"/>
          <w:sz w:val="24"/>
          <w:szCs w:val="24"/>
          <w:highlight w:val="magenta"/>
        </w:rPr>
        <w:t xml:space="preserve">an </w:t>
      </w:r>
      <w:r w:rsidR="003201DE">
        <w:rPr>
          <w:rFonts w:ascii="Arial" w:hAnsi="Arial" w:cs="Arial"/>
          <w:sz w:val="24"/>
          <w:szCs w:val="24"/>
          <w:highlight w:val="magenta"/>
        </w:rPr>
        <w:t>NATIONAL SAR EXECUTIVE COMMITTEE</w:t>
      </w:r>
      <w:r w:rsidRPr="005E20F0">
        <w:rPr>
          <w:rFonts w:ascii="Arial" w:hAnsi="Arial" w:cs="Arial"/>
          <w:sz w:val="24"/>
          <w:szCs w:val="24"/>
        </w:rPr>
        <w:t xml:space="preserve"> mission will be required to provide the following information for diplomatic clearance.</w:t>
      </w:r>
    </w:p>
    <w:p w:rsidR="005A46C8" w:rsidRPr="005E20F0" w:rsidRDefault="005A46C8" w:rsidP="005E20F0">
      <w:pPr>
        <w:numPr>
          <w:ilvl w:val="0"/>
          <w:numId w:val="10"/>
        </w:numPr>
        <w:rPr>
          <w:rFonts w:ascii="Arial" w:hAnsi="Arial" w:cs="Arial"/>
          <w:sz w:val="24"/>
          <w:szCs w:val="24"/>
        </w:rPr>
      </w:pPr>
      <w:r w:rsidRPr="005E20F0">
        <w:rPr>
          <w:rFonts w:ascii="Arial" w:hAnsi="Arial" w:cs="Arial"/>
          <w:sz w:val="24"/>
          <w:szCs w:val="24"/>
        </w:rPr>
        <w:t>Country of registration;</w:t>
      </w:r>
    </w:p>
    <w:p w:rsidR="005A46C8" w:rsidRPr="005E20F0" w:rsidRDefault="005A46C8" w:rsidP="005E20F0">
      <w:pPr>
        <w:numPr>
          <w:ilvl w:val="0"/>
          <w:numId w:val="10"/>
        </w:numPr>
        <w:rPr>
          <w:rFonts w:ascii="Arial" w:hAnsi="Arial" w:cs="Arial"/>
          <w:sz w:val="24"/>
          <w:szCs w:val="24"/>
        </w:rPr>
      </w:pPr>
      <w:r w:rsidRPr="005E20F0">
        <w:rPr>
          <w:rFonts w:ascii="Arial" w:hAnsi="Arial" w:cs="Arial"/>
          <w:sz w:val="24"/>
          <w:szCs w:val="24"/>
        </w:rPr>
        <w:t>Vessel’s registration number;</w:t>
      </w:r>
    </w:p>
    <w:p w:rsidR="005A46C8" w:rsidRPr="005E20F0" w:rsidRDefault="005A46C8" w:rsidP="005E20F0">
      <w:pPr>
        <w:numPr>
          <w:ilvl w:val="0"/>
          <w:numId w:val="10"/>
        </w:numPr>
        <w:rPr>
          <w:rFonts w:ascii="Arial" w:hAnsi="Arial" w:cs="Arial"/>
          <w:sz w:val="24"/>
          <w:szCs w:val="24"/>
        </w:rPr>
      </w:pPr>
      <w:r w:rsidRPr="005E20F0">
        <w:rPr>
          <w:rFonts w:ascii="Arial" w:hAnsi="Arial" w:cs="Arial"/>
          <w:sz w:val="24"/>
          <w:szCs w:val="24"/>
        </w:rPr>
        <w:t>Type of vessel;</w:t>
      </w:r>
    </w:p>
    <w:p w:rsidR="005A46C8" w:rsidRPr="005E20F0" w:rsidRDefault="005A46C8" w:rsidP="005E20F0">
      <w:pPr>
        <w:numPr>
          <w:ilvl w:val="0"/>
          <w:numId w:val="10"/>
        </w:numPr>
        <w:rPr>
          <w:rFonts w:ascii="Arial" w:hAnsi="Arial" w:cs="Arial"/>
          <w:sz w:val="24"/>
          <w:szCs w:val="24"/>
        </w:rPr>
      </w:pPr>
      <w:r w:rsidRPr="005E20F0">
        <w:rPr>
          <w:rFonts w:ascii="Arial" w:hAnsi="Arial" w:cs="Arial"/>
          <w:sz w:val="24"/>
          <w:szCs w:val="24"/>
        </w:rPr>
        <w:t>Call sign;</w:t>
      </w:r>
    </w:p>
    <w:p w:rsidR="005A46C8" w:rsidRPr="005E20F0" w:rsidRDefault="005A46C8" w:rsidP="005E20F0">
      <w:pPr>
        <w:numPr>
          <w:ilvl w:val="0"/>
          <w:numId w:val="10"/>
        </w:numPr>
        <w:rPr>
          <w:rFonts w:ascii="Arial" w:hAnsi="Arial" w:cs="Arial"/>
          <w:sz w:val="24"/>
          <w:szCs w:val="24"/>
        </w:rPr>
      </w:pPr>
      <w:r w:rsidRPr="005E20F0">
        <w:rPr>
          <w:rFonts w:ascii="Arial" w:hAnsi="Arial" w:cs="Arial"/>
          <w:sz w:val="24"/>
          <w:szCs w:val="24"/>
        </w:rPr>
        <w:t>Purpose of entry;</w:t>
      </w:r>
    </w:p>
    <w:p w:rsidR="005A46C8" w:rsidRPr="005E20F0" w:rsidRDefault="005A46C8" w:rsidP="005E20F0">
      <w:pPr>
        <w:numPr>
          <w:ilvl w:val="0"/>
          <w:numId w:val="10"/>
        </w:numPr>
        <w:rPr>
          <w:rFonts w:ascii="Arial" w:hAnsi="Arial" w:cs="Arial"/>
          <w:sz w:val="24"/>
          <w:szCs w:val="24"/>
        </w:rPr>
      </w:pPr>
      <w:r w:rsidRPr="005E20F0">
        <w:rPr>
          <w:rFonts w:ascii="Arial" w:hAnsi="Arial" w:cs="Arial"/>
          <w:sz w:val="24"/>
          <w:szCs w:val="24"/>
        </w:rPr>
        <w:t xml:space="preserve">Point of entry into </w:t>
      </w:r>
      <w:r w:rsidR="000304ED">
        <w:rPr>
          <w:rFonts w:ascii="Arial" w:hAnsi="Arial" w:cs="Arial"/>
          <w:sz w:val="24"/>
          <w:szCs w:val="24"/>
        </w:rPr>
        <w:t xml:space="preserve">the </w:t>
      </w:r>
      <w:r w:rsidR="00426975">
        <w:rPr>
          <w:rFonts w:ascii="Arial" w:hAnsi="Arial" w:cs="Arial"/>
          <w:sz w:val="24"/>
          <w:szCs w:val="24"/>
        </w:rPr>
        <w:t>State</w:t>
      </w:r>
      <w:r w:rsidRPr="005E20F0">
        <w:rPr>
          <w:rFonts w:ascii="Arial" w:hAnsi="Arial" w:cs="Arial"/>
          <w:sz w:val="24"/>
          <w:szCs w:val="24"/>
        </w:rPr>
        <w:t xml:space="preserve"> airspace / waters;</w:t>
      </w:r>
    </w:p>
    <w:p w:rsidR="005A46C8" w:rsidRPr="005E20F0" w:rsidRDefault="005A46C8" w:rsidP="005E20F0">
      <w:pPr>
        <w:numPr>
          <w:ilvl w:val="0"/>
          <w:numId w:val="10"/>
        </w:numPr>
        <w:rPr>
          <w:rFonts w:ascii="Arial" w:hAnsi="Arial" w:cs="Arial"/>
          <w:sz w:val="24"/>
          <w:szCs w:val="24"/>
        </w:rPr>
      </w:pPr>
      <w:r w:rsidRPr="005E20F0">
        <w:rPr>
          <w:rFonts w:ascii="Arial" w:hAnsi="Arial" w:cs="Arial"/>
          <w:sz w:val="24"/>
          <w:szCs w:val="24"/>
        </w:rPr>
        <w:t>Flight/vessel/route to the SAR area;</w:t>
      </w:r>
    </w:p>
    <w:p w:rsidR="005A46C8" w:rsidRPr="005E20F0" w:rsidRDefault="005A46C8" w:rsidP="005E20F0">
      <w:pPr>
        <w:numPr>
          <w:ilvl w:val="0"/>
          <w:numId w:val="10"/>
        </w:numPr>
        <w:rPr>
          <w:rFonts w:ascii="Arial" w:hAnsi="Arial" w:cs="Arial"/>
          <w:sz w:val="24"/>
          <w:szCs w:val="24"/>
        </w:rPr>
      </w:pPr>
      <w:r w:rsidRPr="005E20F0">
        <w:rPr>
          <w:rFonts w:ascii="Arial" w:hAnsi="Arial" w:cs="Arial"/>
          <w:sz w:val="24"/>
          <w:szCs w:val="24"/>
        </w:rPr>
        <w:t>Current location of SAR aircraft / vessel;</w:t>
      </w:r>
    </w:p>
    <w:p w:rsidR="005A46C8" w:rsidRPr="005E20F0" w:rsidRDefault="005A46C8" w:rsidP="005E20F0">
      <w:pPr>
        <w:numPr>
          <w:ilvl w:val="0"/>
          <w:numId w:val="10"/>
        </w:numPr>
        <w:rPr>
          <w:rFonts w:ascii="Arial" w:hAnsi="Arial" w:cs="Arial"/>
          <w:sz w:val="24"/>
          <w:szCs w:val="24"/>
        </w:rPr>
      </w:pPr>
      <w:r w:rsidRPr="005E20F0">
        <w:rPr>
          <w:rFonts w:ascii="Arial" w:hAnsi="Arial" w:cs="Arial"/>
          <w:sz w:val="24"/>
          <w:szCs w:val="24"/>
        </w:rPr>
        <w:t>Search and rescue area assigned / requested;</w:t>
      </w:r>
    </w:p>
    <w:p w:rsidR="005A46C8" w:rsidRPr="005E20F0" w:rsidRDefault="005A46C8" w:rsidP="005E20F0">
      <w:pPr>
        <w:numPr>
          <w:ilvl w:val="0"/>
          <w:numId w:val="10"/>
        </w:numPr>
        <w:rPr>
          <w:rFonts w:ascii="Arial" w:hAnsi="Arial" w:cs="Arial"/>
          <w:sz w:val="24"/>
          <w:szCs w:val="24"/>
        </w:rPr>
      </w:pPr>
      <w:r w:rsidRPr="005E20F0">
        <w:rPr>
          <w:rFonts w:ascii="Arial" w:hAnsi="Arial" w:cs="Arial"/>
          <w:sz w:val="24"/>
          <w:szCs w:val="24"/>
        </w:rPr>
        <w:t>Name of Captain / Pilot and Nationality;</w:t>
      </w:r>
    </w:p>
    <w:p w:rsidR="005A46C8" w:rsidRPr="005E20F0" w:rsidRDefault="000304ED" w:rsidP="005E20F0">
      <w:pPr>
        <w:numPr>
          <w:ilvl w:val="0"/>
          <w:numId w:val="10"/>
        </w:numPr>
        <w:rPr>
          <w:rFonts w:ascii="Arial" w:hAnsi="Arial" w:cs="Arial"/>
          <w:sz w:val="24"/>
          <w:szCs w:val="24"/>
        </w:rPr>
      </w:pPr>
      <w:r>
        <w:rPr>
          <w:rFonts w:ascii="Arial" w:hAnsi="Arial" w:cs="Arial"/>
          <w:sz w:val="24"/>
          <w:szCs w:val="24"/>
        </w:rPr>
        <w:t xml:space="preserve">Radio </w:t>
      </w:r>
      <w:r w:rsidR="005A46C8" w:rsidRPr="005E20F0">
        <w:rPr>
          <w:rFonts w:ascii="Arial" w:hAnsi="Arial" w:cs="Arial"/>
          <w:sz w:val="24"/>
          <w:szCs w:val="24"/>
        </w:rPr>
        <w:t>Frequency used;</w:t>
      </w:r>
    </w:p>
    <w:p w:rsidR="005A46C8" w:rsidRPr="005E20F0" w:rsidRDefault="005A46C8" w:rsidP="005E20F0">
      <w:pPr>
        <w:numPr>
          <w:ilvl w:val="0"/>
          <w:numId w:val="10"/>
        </w:numPr>
        <w:rPr>
          <w:rFonts w:ascii="Arial" w:hAnsi="Arial" w:cs="Arial"/>
          <w:sz w:val="24"/>
          <w:szCs w:val="24"/>
        </w:rPr>
      </w:pPr>
      <w:r w:rsidRPr="005E20F0">
        <w:rPr>
          <w:rFonts w:ascii="Arial" w:hAnsi="Arial" w:cs="Arial"/>
          <w:sz w:val="24"/>
          <w:szCs w:val="24"/>
        </w:rPr>
        <w:t xml:space="preserve">Total persons on board; and </w:t>
      </w:r>
    </w:p>
    <w:p w:rsidR="005A46C8" w:rsidRPr="005E20F0" w:rsidRDefault="005A46C8" w:rsidP="005E20F0">
      <w:pPr>
        <w:numPr>
          <w:ilvl w:val="0"/>
          <w:numId w:val="10"/>
        </w:numPr>
        <w:rPr>
          <w:rFonts w:ascii="Arial" w:hAnsi="Arial" w:cs="Arial"/>
          <w:sz w:val="24"/>
          <w:szCs w:val="24"/>
        </w:rPr>
      </w:pPr>
      <w:r w:rsidRPr="005E20F0">
        <w:rPr>
          <w:rFonts w:ascii="Arial" w:hAnsi="Arial" w:cs="Arial"/>
          <w:sz w:val="24"/>
          <w:szCs w:val="24"/>
        </w:rPr>
        <w:t>Degree of emergency.</w:t>
      </w:r>
    </w:p>
    <w:p w:rsidR="0032678E" w:rsidRPr="005E20F0" w:rsidRDefault="0032678E" w:rsidP="009045F4">
      <w:pPr>
        <w:rPr>
          <w:rFonts w:ascii="Arial" w:hAnsi="Arial" w:cs="Arial"/>
          <w:sz w:val="24"/>
          <w:szCs w:val="24"/>
        </w:rPr>
      </w:pPr>
    </w:p>
    <w:p w:rsidR="005B7DF7" w:rsidRPr="005E20F0" w:rsidRDefault="005B7DF7" w:rsidP="009045F4">
      <w:pPr>
        <w:rPr>
          <w:rFonts w:ascii="Arial" w:hAnsi="Arial" w:cs="Arial"/>
          <w:sz w:val="24"/>
          <w:szCs w:val="24"/>
        </w:rPr>
      </w:pPr>
    </w:p>
    <w:sectPr w:rsidR="005B7DF7" w:rsidRPr="005E20F0" w:rsidSect="00CD4400">
      <w:footerReference w:type="default" r:id="rId8"/>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8D7" w:rsidRDefault="00DC38D7" w:rsidP="009045F4">
      <w:pPr>
        <w:spacing w:after="0" w:line="240" w:lineRule="auto"/>
      </w:pPr>
      <w:r>
        <w:separator/>
      </w:r>
    </w:p>
  </w:endnote>
  <w:endnote w:type="continuationSeparator" w:id="0">
    <w:p w:rsidR="00DC38D7" w:rsidRDefault="00DC38D7" w:rsidP="00904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FFA" w:rsidRDefault="00F87FFA">
    <w:pPr>
      <w:pStyle w:val="Footer"/>
      <w:jc w:val="center"/>
    </w:pPr>
    <w:r>
      <w:fldChar w:fldCharType="begin"/>
    </w:r>
    <w:r>
      <w:instrText xml:space="preserve"> PAGE   \* MERGEFORMAT </w:instrText>
    </w:r>
    <w:r>
      <w:fldChar w:fldCharType="separate"/>
    </w:r>
    <w:r w:rsidR="00B230FB">
      <w:rPr>
        <w:noProof/>
      </w:rPr>
      <w:t>1</w:t>
    </w:r>
    <w:r>
      <w:fldChar w:fldCharType="end"/>
    </w:r>
  </w:p>
  <w:p w:rsidR="00F87FFA" w:rsidRDefault="00F87F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8D7" w:rsidRDefault="00DC38D7" w:rsidP="009045F4">
      <w:pPr>
        <w:spacing w:after="0" w:line="240" w:lineRule="auto"/>
      </w:pPr>
      <w:r>
        <w:separator/>
      </w:r>
    </w:p>
  </w:footnote>
  <w:footnote w:type="continuationSeparator" w:id="0">
    <w:p w:rsidR="00DC38D7" w:rsidRDefault="00DC38D7" w:rsidP="009045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B2759"/>
    <w:multiLevelType w:val="hybridMultilevel"/>
    <w:tmpl w:val="7384230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E65770B"/>
    <w:multiLevelType w:val="hybridMultilevel"/>
    <w:tmpl w:val="6CB03568"/>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854F3"/>
    <w:multiLevelType w:val="hybridMultilevel"/>
    <w:tmpl w:val="D52A422A"/>
    <w:lvl w:ilvl="0" w:tplc="1034FE14">
      <w:start w:val="4"/>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CB024D"/>
    <w:multiLevelType w:val="hybridMultilevel"/>
    <w:tmpl w:val="C1206ED4"/>
    <w:lvl w:ilvl="0" w:tplc="86CE09D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D3C8E"/>
    <w:multiLevelType w:val="hybridMultilevel"/>
    <w:tmpl w:val="1E309CB8"/>
    <w:lvl w:ilvl="0" w:tplc="2392F5F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C5C1E8A"/>
    <w:multiLevelType w:val="hybridMultilevel"/>
    <w:tmpl w:val="7908C3F2"/>
    <w:lvl w:ilvl="0" w:tplc="86CE09D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D073D"/>
    <w:multiLevelType w:val="hybridMultilevel"/>
    <w:tmpl w:val="E37212D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503199"/>
    <w:multiLevelType w:val="hybridMultilevel"/>
    <w:tmpl w:val="FE70C4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BA14DB"/>
    <w:multiLevelType w:val="hybridMultilevel"/>
    <w:tmpl w:val="96468DD0"/>
    <w:lvl w:ilvl="0" w:tplc="1840A8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897AF8"/>
    <w:multiLevelType w:val="hybridMultilevel"/>
    <w:tmpl w:val="EC1C917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D26FFF"/>
    <w:multiLevelType w:val="hybridMultilevel"/>
    <w:tmpl w:val="C59C7A26"/>
    <w:lvl w:ilvl="0" w:tplc="2392F5F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4E4CC9"/>
    <w:multiLevelType w:val="multilevel"/>
    <w:tmpl w:val="EDC2ED48"/>
    <w:lvl w:ilvl="0">
      <w:start w:val="1"/>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60CF3F3F"/>
    <w:multiLevelType w:val="hybridMultilevel"/>
    <w:tmpl w:val="21F87DE6"/>
    <w:lvl w:ilvl="0" w:tplc="B6DA45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E16F7C"/>
    <w:multiLevelType w:val="hybridMultilevel"/>
    <w:tmpl w:val="5DAE310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4500256"/>
    <w:multiLevelType w:val="hybridMultilevel"/>
    <w:tmpl w:val="805E38CC"/>
    <w:lvl w:ilvl="0" w:tplc="3B8A7812">
      <w:start w:val="1"/>
      <w:numFmt w:val="decimal"/>
      <w:lvlText w:val="1.%1"/>
      <w:lvlJc w:val="left"/>
      <w:pPr>
        <w:ind w:left="106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5412C2"/>
    <w:multiLevelType w:val="hybridMultilevel"/>
    <w:tmpl w:val="CCB84400"/>
    <w:lvl w:ilvl="0" w:tplc="25989A3C">
      <w:start w:val="1"/>
      <w:numFmt w:val="lowerRoman"/>
      <w:lvlText w:val="%1."/>
      <w:lvlJc w:val="left"/>
      <w:pPr>
        <w:tabs>
          <w:tab w:val="num" w:pos="2880"/>
        </w:tabs>
        <w:ind w:left="2880" w:hanging="720"/>
      </w:pPr>
      <w:rPr>
        <w:rFonts w:ascii="Tahoma" w:hAnsi="Tahoma" w:cs="Times New Roman" w:hint="default"/>
        <w:b w:val="0"/>
        <w:i w:val="0"/>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7DDB1172"/>
    <w:multiLevelType w:val="hybridMultilevel"/>
    <w:tmpl w:val="CB3C6224"/>
    <w:lvl w:ilvl="0" w:tplc="0409001B">
      <w:start w:val="1"/>
      <w:numFmt w:val="lowerRoman"/>
      <w:lvlText w:val="%1."/>
      <w:lvlJc w:val="righ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num w:numId="1">
    <w:abstractNumId w:val="2"/>
  </w:num>
  <w:num w:numId="2">
    <w:abstractNumId w:val="0"/>
  </w:num>
  <w:num w:numId="3">
    <w:abstractNumId w:val="12"/>
  </w:num>
  <w:num w:numId="4">
    <w:abstractNumId w:val="14"/>
  </w:num>
  <w:num w:numId="5">
    <w:abstractNumId w:val="16"/>
  </w:num>
  <w:num w:numId="6">
    <w:abstractNumId w:val="7"/>
  </w:num>
  <w:num w:numId="7">
    <w:abstractNumId w:val="13"/>
  </w:num>
  <w:num w:numId="8">
    <w:abstractNumId w:val="5"/>
  </w:num>
  <w:num w:numId="9">
    <w:abstractNumId w:val="3"/>
  </w:num>
  <w:num w:numId="10">
    <w:abstractNumId w:val="6"/>
  </w:num>
  <w:num w:numId="11">
    <w:abstractNumId w:val="1"/>
  </w:num>
  <w:num w:numId="12">
    <w:abstractNumId w:val="8"/>
  </w:num>
  <w:num w:numId="13">
    <w:abstractNumId w:val="9"/>
  </w:num>
  <w:num w:numId="14">
    <w:abstractNumId w:val="11"/>
  </w:num>
  <w:num w:numId="15">
    <w:abstractNumId w:val="15"/>
  </w:num>
  <w:num w:numId="16">
    <w:abstractNumId w:val="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1"/>
    <w:rsid w:val="00000C27"/>
    <w:rsid w:val="00002315"/>
    <w:rsid w:val="00003389"/>
    <w:rsid w:val="00007798"/>
    <w:rsid w:val="00014200"/>
    <w:rsid w:val="000144DC"/>
    <w:rsid w:val="000160D4"/>
    <w:rsid w:val="0001623E"/>
    <w:rsid w:val="00016766"/>
    <w:rsid w:val="00017029"/>
    <w:rsid w:val="00017D8B"/>
    <w:rsid w:val="000304ED"/>
    <w:rsid w:val="000358B4"/>
    <w:rsid w:val="000406CC"/>
    <w:rsid w:val="00044980"/>
    <w:rsid w:val="00044DA3"/>
    <w:rsid w:val="00044F42"/>
    <w:rsid w:val="00046C06"/>
    <w:rsid w:val="000519C6"/>
    <w:rsid w:val="00057993"/>
    <w:rsid w:val="00060812"/>
    <w:rsid w:val="000610A4"/>
    <w:rsid w:val="00065B01"/>
    <w:rsid w:val="00066CA9"/>
    <w:rsid w:val="000721A2"/>
    <w:rsid w:val="00073F40"/>
    <w:rsid w:val="00081916"/>
    <w:rsid w:val="000858AF"/>
    <w:rsid w:val="00085FCF"/>
    <w:rsid w:val="00090355"/>
    <w:rsid w:val="00090FF8"/>
    <w:rsid w:val="00091BF0"/>
    <w:rsid w:val="000938F5"/>
    <w:rsid w:val="0009470C"/>
    <w:rsid w:val="000A17AA"/>
    <w:rsid w:val="000A4419"/>
    <w:rsid w:val="000A4D4F"/>
    <w:rsid w:val="000A4F32"/>
    <w:rsid w:val="000A51A8"/>
    <w:rsid w:val="000A6B66"/>
    <w:rsid w:val="000A6C38"/>
    <w:rsid w:val="000B0E85"/>
    <w:rsid w:val="000B0EA2"/>
    <w:rsid w:val="000B2867"/>
    <w:rsid w:val="000B4A52"/>
    <w:rsid w:val="000C0BCF"/>
    <w:rsid w:val="000C1248"/>
    <w:rsid w:val="000C24A7"/>
    <w:rsid w:val="000C7D04"/>
    <w:rsid w:val="000D6749"/>
    <w:rsid w:val="000D6FB6"/>
    <w:rsid w:val="000E7FE0"/>
    <w:rsid w:val="000F0C36"/>
    <w:rsid w:val="000F5345"/>
    <w:rsid w:val="000F5989"/>
    <w:rsid w:val="000F5BD7"/>
    <w:rsid w:val="000F657D"/>
    <w:rsid w:val="000F7E34"/>
    <w:rsid w:val="00101A9B"/>
    <w:rsid w:val="00102E2C"/>
    <w:rsid w:val="00104F81"/>
    <w:rsid w:val="00107B8E"/>
    <w:rsid w:val="00110183"/>
    <w:rsid w:val="00112C5D"/>
    <w:rsid w:val="0011404E"/>
    <w:rsid w:val="00117F79"/>
    <w:rsid w:val="00124444"/>
    <w:rsid w:val="00124E9D"/>
    <w:rsid w:val="00127EAC"/>
    <w:rsid w:val="0013218F"/>
    <w:rsid w:val="00132DE1"/>
    <w:rsid w:val="001427ED"/>
    <w:rsid w:val="001455FC"/>
    <w:rsid w:val="00147643"/>
    <w:rsid w:val="0015214D"/>
    <w:rsid w:val="0015319D"/>
    <w:rsid w:val="00155AC5"/>
    <w:rsid w:val="00155BAF"/>
    <w:rsid w:val="00156EBE"/>
    <w:rsid w:val="00161907"/>
    <w:rsid w:val="00161C8D"/>
    <w:rsid w:val="0016221D"/>
    <w:rsid w:val="0017013F"/>
    <w:rsid w:val="001715B5"/>
    <w:rsid w:val="00171D20"/>
    <w:rsid w:val="00173480"/>
    <w:rsid w:val="0017536A"/>
    <w:rsid w:val="00185A12"/>
    <w:rsid w:val="001901FC"/>
    <w:rsid w:val="00193648"/>
    <w:rsid w:val="00196A3B"/>
    <w:rsid w:val="001A1244"/>
    <w:rsid w:val="001A1F4E"/>
    <w:rsid w:val="001A53F6"/>
    <w:rsid w:val="001A7361"/>
    <w:rsid w:val="001B036A"/>
    <w:rsid w:val="001B3CD9"/>
    <w:rsid w:val="001B531C"/>
    <w:rsid w:val="001B69DA"/>
    <w:rsid w:val="001C4076"/>
    <w:rsid w:val="001C4E2B"/>
    <w:rsid w:val="001C53BC"/>
    <w:rsid w:val="001D3050"/>
    <w:rsid w:val="001D36E0"/>
    <w:rsid w:val="001D388B"/>
    <w:rsid w:val="001D6C3C"/>
    <w:rsid w:val="001D6CA6"/>
    <w:rsid w:val="001E0928"/>
    <w:rsid w:val="001E0A11"/>
    <w:rsid w:val="001E1985"/>
    <w:rsid w:val="001E1F1D"/>
    <w:rsid w:val="001E6040"/>
    <w:rsid w:val="001E7707"/>
    <w:rsid w:val="001F2D8A"/>
    <w:rsid w:val="002037C0"/>
    <w:rsid w:val="002046B5"/>
    <w:rsid w:val="00207CE8"/>
    <w:rsid w:val="00213BE3"/>
    <w:rsid w:val="00215DDB"/>
    <w:rsid w:val="002168D6"/>
    <w:rsid w:val="002200E3"/>
    <w:rsid w:val="0022183E"/>
    <w:rsid w:val="0023468A"/>
    <w:rsid w:val="00235048"/>
    <w:rsid w:val="002451EA"/>
    <w:rsid w:val="00245627"/>
    <w:rsid w:val="00251A06"/>
    <w:rsid w:val="0025298A"/>
    <w:rsid w:val="0026183D"/>
    <w:rsid w:val="002619A5"/>
    <w:rsid w:val="00262595"/>
    <w:rsid w:val="00262F5C"/>
    <w:rsid w:val="00264857"/>
    <w:rsid w:val="00267F44"/>
    <w:rsid w:val="00274236"/>
    <w:rsid w:val="0027581B"/>
    <w:rsid w:val="00286654"/>
    <w:rsid w:val="00295A25"/>
    <w:rsid w:val="00297758"/>
    <w:rsid w:val="002A23DB"/>
    <w:rsid w:val="002A32CA"/>
    <w:rsid w:val="002A349B"/>
    <w:rsid w:val="002A59FF"/>
    <w:rsid w:val="002A7581"/>
    <w:rsid w:val="002A75D4"/>
    <w:rsid w:val="002B335D"/>
    <w:rsid w:val="002B5FA4"/>
    <w:rsid w:val="002B7A7E"/>
    <w:rsid w:val="002C14F9"/>
    <w:rsid w:val="002C5F3E"/>
    <w:rsid w:val="002D00AC"/>
    <w:rsid w:val="002D18C6"/>
    <w:rsid w:val="002D1A8C"/>
    <w:rsid w:val="002D204B"/>
    <w:rsid w:val="002D3BA5"/>
    <w:rsid w:val="002D5D6B"/>
    <w:rsid w:val="002D7B2E"/>
    <w:rsid w:val="002E051F"/>
    <w:rsid w:val="002E20AF"/>
    <w:rsid w:val="002E2185"/>
    <w:rsid w:val="002E31CE"/>
    <w:rsid w:val="002E5AD6"/>
    <w:rsid w:val="002F1FDA"/>
    <w:rsid w:val="002F344D"/>
    <w:rsid w:val="003045F5"/>
    <w:rsid w:val="00311B30"/>
    <w:rsid w:val="00315573"/>
    <w:rsid w:val="003178AD"/>
    <w:rsid w:val="003201DE"/>
    <w:rsid w:val="003223E9"/>
    <w:rsid w:val="0032245C"/>
    <w:rsid w:val="003228B6"/>
    <w:rsid w:val="00324EDD"/>
    <w:rsid w:val="00325C4B"/>
    <w:rsid w:val="003266FE"/>
    <w:rsid w:val="0032678E"/>
    <w:rsid w:val="00330BE0"/>
    <w:rsid w:val="00332683"/>
    <w:rsid w:val="00334687"/>
    <w:rsid w:val="00334B64"/>
    <w:rsid w:val="003352E8"/>
    <w:rsid w:val="00335E8B"/>
    <w:rsid w:val="00342BF5"/>
    <w:rsid w:val="0034560D"/>
    <w:rsid w:val="00352E5B"/>
    <w:rsid w:val="003571D0"/>
    <w:rsid w:val="003576AA"/>
    <w:rsid w:val="00360F56"/>
    <w:rsid w:val="00365DB1"/>
    <w:rsid w:val="00381324"/>
    <w:rsid w:val="00382579"/>
    <w:rsid w:val="00382D7E"/>
    <w:rsid w:val="00384280"/>
    <w:rsid w:val="003927D9"/>
    <w:rsid w:val="0039538F"/>
    <w:rsid w:val="00396085"/>
    <w:rsid w:val="00396FD0"/>
    <w:rsid w:val="003A17BA"/>
    <w:rsid w:val="003A1C29"/>
    <w:rsid w:val="003A330A"/>
    <w:rsid w:val="003B48E8"/>
    <w:rsid w:val="003B578D"/>
    <w:rsid w:val="003C0F41"/>
    <w:rsid w:val="003C1401"/>
    <w:rsid w:val="003C1C75"/>
    <w:rsid w:val="003D0336"/>
    <w:rsid w:val="003D39C4"/>
    <w:rsid w:val="003E4642"/>
    <w:rsid w:val="003F1550"/>
    <w:rsid w:val="003F20A1"/>
    <w:rsid w:val="003F2E0D"/>
    <w:rsid w:val="003F43FA"/>
    <w:rsid w:val="003F4D05"/>
    <w:rsid w:val="004017D0"/>
    <w:rsid w:val="004035F1"/>
    <w:rsid w:val="0040429E"/>
    <w:rsid w:val="004048D1"/>
    <w:rsid w:val="004109EC"/>
    <w:rsid w:val="00411844"/>
    <w:rsid w:val="00411D39"/>
    <w:rsid w:val="00414BF6"/>
    <w:rsid w:val="004152AD"/>
    <w:rsid w:val="0042109E"/>
    <w:rsid w:val="004262B7"/>
    <w:rsid w:val="00426975"/>
    <w:rsid w:val="0043048B"/>
    <w:rsid w:val="00432246"/>
    <w:rsid w:val="00432DF3"/>
    <w:rsid w:val="00434C61"/>
    <w:rsid w:val="004350AC"/>
    <w:rsid w:val="00435204"/>
    <w:rsid w:val="004404A0"/>
    <w:rsid w:val="0044254A"/>
    <w:rsid w:val="00443FD1"/>
    <w:rsid w:val="00445273"/>
    <w:rsid w:val="004467E4"/>
    <w:rsid w:val="00456431"/>
    <w:rsid w:val="00457CD0"/>
    <w:rsid w:val="004639A3"/>
    <w:rsid w:val="004645B8"/>
    <w:rsid w:val="004727FE"/>
    <w:rsid w:val="00487CC8"/>
    <w:rsid w:val="004A5D42"/>
    <w:rsid w:val="004B0581"/>
    <w:rsid w:val="004B189B"/>
    <w:rsid w:val="004B23A4"/>
    <w:rsid w:val="004C1ED5"/>
    <w:rsid w:val="004C7121"/>
    <w:rsid w:val="004D04F3"/>
    <w:rsid w:val="004D223F"/>
    <w:rsid w:val="004D4EC3"/>
    <w:rsid w:val="004D51CC"/>
    <w:rsid w:val="004D6685"/>
    <w:rsid w:val="004E1724"/>
    <w:rsid w:val="004E31BE"/>
    <w:rsid w:val="004F040B"/>
    <w:rsid w:val="004F4040"/>
    <w:rsid w:val="004F4D36"/>
    <w:rsid w:val="004F551A"/>
    <w:rsid w:val="004F5969"/>
    <w:rsid w:val="004F6A7E"/>
    <w:rsid w:val="004F72D1"/>
    <w:rsid w:val="005031F9"/>
    <w:rsid w:val="005050E5"/>
    <w:rsid w:val="00510B57"/>
    <w:rsid w:val="00513B1C"/>
    <w:rsid w:val="00521BF5"/>
    <w:rsid w:val="00523A3F"/>
    <w:rsid w:val="0052603E"/>
    <w:rsid w:val="005274EB"/>
    <w:rsid w:val="00527C46"/>
    <w:rsid w:val="00530A07"/>
    <w:rsid w:val="00540B36"/>
    <w:rsid w:val="00544D68"/>
    <w:rsid w:val="005466C9"/>
    <w:rsid w:val="005529CF"/>
    <w:rsid w:val="00552EFF"/>
    <w:rsid w:val="0056383D"/>
    <w:rsid w:val="005644A5"/>
    <w:rsid w:val="00566279"/>
    <w:rsid w:val="00566A36"/>
    <w:rsid w:val="0057037B"/>
    <w:rsid w:val="00571AE2"/>
    <w:rsid w:val="0057370C"/>
    <w:rsid w:val="0057427F"/>
    <w:rsid w:val="00574A53"/>
    <w:rsid w:val="0058267B"/>
    <w:rsid w:val="00583685"/>
    <w:rsid w:val="00584C36"/>
    <w:rsid w:val="00586E36"/>
    <w:rsid w:val="00590C40"/>
    <w:rsid w:val="005912CA"/>
    <w:rsid w:val="00591A16"/>
    <w:rsid w:val="00591DF4"/>
    <w:rsid w:val="005954B3"/>
    <w:rsid w:val="005961D7"/>
    <w:rsid w:val="005A20DF"/>
    <w:rsid w:val="005A31AF"/>
    <w:rsid w:val="005A46C8"/>
    <w:rsid w:val="005A5D16"/>
    <w:rsid w:val="005B5BFC"/>
    <w:rsid w:val="005B6027"/>
    <w:rsid w:val="005B749A"/>
    <w:rsid w:val="005B7DF7"/>
    <w:rsid w:val="005C3650"/>
    <w:rsid w:val="005D0BF8"/>
    <w:rsid w:val="005D4CA9"/>
    <w:rsid w:val="005D4E79"/>
    <w:rsid w:val="005D5671"/>
    <w:rsid w:val="005D6394"/>
    <w:rsid w:val="005D66B3"/>
    <w:rsid w:val="005E19E7"/>
    <w:rsid w:val="005E20F0"/>
    <w:rsid w:val="005E3153"/>
    <w:rsid w:val="006018C5"/>
    <w:rsid w:val="00603082"/>
    <w:rsid w:val="0061148F"/>
    <w:rsid w:val="00616540"/>
    <w:rsid w:val="00617A4B"/>
    <w:rsid w:val="006235F3"/>
    <w:rsid w:val="00624165"/>
    <w:rsid w:val="00624B2A"/>
    <w:rsid w:val="00642007"/>
    <w:rsid w:val="0064498F"/>
    <w:rsid w:val="00644C9D"/>
    <w:rsid w:val="00645011"/>
    <w:rsid w:val="00647B21"/>
    <w:rsid w:val="00651264"/>
    <w:rsid w:val="006533F1"/>
    <w:rsid w:val="00656E1B"/>
    <w:rsid w:val="00656E9A"/>
    <w:rsid w:val="006601A0"/>
    <w:rsid w:val="00661FC2"/>
    <w:rsid w:val="006635F8"/>
    <w:rsid w:val="0066526B"/>
    <w:rsid w:val="00671C3E"/>
    <w:rsid w:val="006724B9"/>
    <w:rsid w:val="006764DD"/>
    <w:rsid w:val="00677474"/>
    <w:rsid w:val="006804C9"/>
    <w:rsid w:val="006806F6"/>
    <w:rsid w:val="00684E75"/>
    <w:rsid w:val="006877F6"/>
    <w:rsid w:val="00690068"/>
    <w:rsid w:val="006948C0"/>
    <w:rsid w:val="0069571D"/>
    <w:rsid w:val="00695A4A"/>
    <w:rsid w:val="006961A1"/>
    <w:rsid w:val="006A06AC"/>
    <w:rsid w:val="006A1EF2"/>
    <w:rsid w:val="006A6D03"/>
    <w:rsid w:val="006B3716"/>
    <w:rsid w:val="006B41A6"/>
    <w:rsid w:val="006B6261"/>
    <w:rsid w:val="006C1A93"/>
    <w:rsid w:val="006C2453"/>
    <w:rsid w:val="006C4FF5"/>
    <w:rsid w:val="006D1BA7"/>
    <w:rsid w:val="006D75B5"/>
    <w:rsid w:val="006E1844"/>
    <w:rsid w:val="006E2F97"/>
    <w:rsid w:val="006E312A"/>
    <w:rsid w:val="006E32E3"/>
    <w:rsid w:val="006E37B0"/>
    <w:rsid w:val="006E4C5F"/>
    <w:rsid w:val="006E73C1"/>
    <w:rsid w:val="006F1AD8"/>
    <w:rsid w:val="006F1B77"/>
    <w:rsid w:val="006F5AAE"/>
    <w:rsid w:val="006F6890"/>
    <w:rsid w:val="00702388"/>
    <w:rsid w:val="00702CAF"/>
    <w:rsid w:val="007048C2"/>
    <w:rsid w:val="0070731B"/>
    <w:rsid w:val="007116D8"/>
    <w:rsid w:val="00711F71"/>
    <w:rsid w:val="007227CA"/>
    <w:rsid w:val="00724497"/>
    <w:rsid w:val="00724AE9"/>
    <w:rsid w:val="00725764"/>
    <w:rsid w:val="0072698B"/>
    <w:rsid w:val="00731EAB"/>
    <w:rsid w:val="00742D28"/>
    <w:rsid w:val="00747551"/>
    <w:rsid w:val="00751DC0"/>
    <w:rsid w:val="0075532E"/>
    <w:rsid w:val="00766302"/>
    <w:rsid w:val="007671D0"/>
    <w:rsid w:val="00767DA0"/>
    <w:rsid w:val="00770145"/>
    <w:rsid w:val="00770B50"/>
    <w:rsid w:val="007737A8"/>
    <w:rsid w:val="007771AA"/>
    <w:rsid w:val="0078169B"/>
    <w:rsid w:val="00784891"/>
    <w:rsid w:val="007865A6"/>
    <w:rsid w:val="007928E1"/>
    <w:rsid w:val="007A09A2"/>
    <w:rsid w:val="007A1580"/>
    <w:rsid w:val="007A3AE8"/>
    <w:rsid w:val="007A5717"/>
    <w:rsid w:val="007A5AF8"/>
    <w:rsid w:val="007A6708"/>
    <w:rsid w:val="007A6940"/>
    <w:rsid w:val="007B23D3"/>
    <w:rsid w:val="007B4351"/>
    <w:rsid w:val="007B5725"/>
    <w:rsid w:val="007B769A"/>
    <w:rsid w:val="007C1413"/>
    <w:rsid w:val="007C5E5B"/>
    <w:rsid w:val="007D23CC"/>
    <w:rsid w:val="007D2499"/>
    <w:rsid w:val="007D3D36"/>
    <w:rsid w:val="007E4C6B"/>
    <w:rsid w:val="007F022A"/>
    <w:rsid w:val="007F4E91"/>
    <w:rsid w:val="00804BD6"/>
    <w:rsid w:val="00812460"/>
    <w:rsid w:val="00812545"/>
    <w:rsid w:val="008221C2"/>
    <w:rsid w:val="008225CA"/>
    <w:rsid w:val="0082372B"/>
    <w:rsid w:val="008239CE"/>
    <w:rsid w:val="00825434"/>
    <w:rsid w:val="0083169C"/>
    <w:rsid w:val="00833E2F"/>
    <w:rsid w:val="00835054"/>
    <w:rsid w:val="00841A02"/>
    <w:rsid w:val="00843F48"/>
    <w:rsid w:val="00844CD8"/>
    <w:rsid w:val="00844E68"/>
    <w:rsid w:val="0085106A"/>
    <w:rsid w:val="008527E3"/>
    <w:rsid w:val="00855233"/>
    <w:rsid w:val="0085710D"/>
    <w:rsid w:val="00861982"/>
    <w:rsid w:val="00862A3F"/>
    <w:rsid w:val="008632B2"/>
    <w:rsid w:val="00863CF0"/>
    <w:rsid w:val="008716D6"/>
    <w:rsid w:val="008725E0"/>
    <w:rsid w:val="0087493B"/>
    <w:rsid w:val="0087721E"/>
    <w:rsid w:val="00880F82"/>
    <w:rsid w:val="00885218"/>
    <w:rsid w:val="00890207"/>
    <w:rsid w:val="00891BE6"/>
    <w:rsid w:val="00891EFB"/>
    <w:rsid w:val="00893726"/>
    <w:rsid w:val="0089749A"/>
    <w:rsid w:val="008A181C"/>
    <w:rsid w:val="008A36C5"/>
    <w:rsid w:val="008A5A48"/>
    <w:rsid w:val="008A6459"/>
    <w:rsid w:val="008A7515"/>
    <w:rsid w:val="008B12A0"/>
    <w:rsid w:val="008B7828"/>
    <w:rsid w:val="008C2337"/>
    <w:rsid w:val="008C3382"/>
    <w:rsid w:val="008D0DD4"/>
    <w:rsid w:val="008D1DDB"/>
    <w:rsid w:val="008D2DA2"/>
    <w:rsid w:val="008D2F4D"/>
    <w:rsid w:val="008D3ACB"/>
    <w:rsid w:val="008D4BC8"/>
    <w:rsid w:val="008D4ED9"/>
    <w:rsid w:val="008D5162"/>
    <w:rsid w:val="008D6795"/>
    <w:rsid w:val="008D76D4"/>
    <w:rsid w:val="008D7FB4"/>
    <w:rsid w:val="008E5419"/>
    <w:rsid w:val="008F3533"/>
    <w:rsid w:val="008F41D5"/>
    <w:rsid w:val="008F43F0"/>
    <w:rsid w:val="008F5F40"/>
    <w:rsid w:val="009038E7"/>
    <w:rsid w:val="009045F4"/>
    <w:rsid w:val="00906E32"/>
    <w:rsid w:val="009078C8"/>
    <w:rsid w:val="009107CE"/>
    <w:rsid w:val="00920A7A"/>
    <w:rsid w:val="0092481B"/>
    <w:rsid w:val="00932AF9"/>
    <w:rsid w:val="00936EAB"/>
    <w:rsid w:val="00940D8A"/>
    <w:rsid w:val="009420A7"/>
    <w:rsid w:val="009423D6"/>
    <w:rsid w:val="00942DE2"/>
    <w:rsid w:val="00944D03"/>
    <w:rsid w:val="00944ECE"/>
    <w:rsid w:val="0094547D"/>
    <w:rsid w:val="00946FDF"/>
    <w:rsid w:val="00955346"/>
    <w:rsid w:val="00964749"/>
    <w:rsid w:val="00972FEA"/>
    <w:rsid w:val="009779BC"/>
    <w:rsid w:val="00977BF1"/>
    <w:rsid w:val="00981480"/>
    <w:rsid w:val="00982AD7"/>
    <w:rsid w:val="009836A2"/>
    <w:rsid w:val="0098594C"/>
    <w:rsid w:val="00987183"/>
    <w:rsid w:val="0099301E"/>
    <w:rsid w:val="00993DF6"/>
    <w:rsid w:val="00995B8D"/>
    <w:rsid w:val="009A04E5"/>
    <w:rsid w:val="009A37E1"/>
    <w:rsid w:val="009B1188"/>
    <w:rsid w:val="009B38B2"/>
    <w:rsid w:val="009B4F7F"/>
    <w:rsid w:val="009D2866"/>
    <w:rsid w:val="009D72E6"/>
    <w:rsid w:val="009E34E7"/>
    <w:rsid w:val="009E3F91"/>
    <w:rsid w:val="009E68C6"/>
    <w:rsid w:val="009E6F6E"/>
    <w:rsid w:val="009F5BBB"/>
    <w:rsid w:val="009F70C3"/>
    <w:rsid w:val="00A03A40"/>
    <w:rsid w:val="00A04D24"/>
    <w:rsid w:val="00A05CC4"/>
    <w:rsid w:val="00A1391E"/>
    <w:rsid w:val="00A1548A"/>
    <w:rsid w:val="00A169D3"/>
    <w:rsid w:val="00A22BE9"/>
    <w:rsid w:val="00A233D6"/>
    <w:rsid w:val="00A302FB"/>
    <w:rsid w:val="00A30C37"/>
    <w:rsid w:val="00A3163F"/>
    <w:rsid w:val="00A35505"/>
    <w:rsid w:val="00A372B7"/>
    <w:rsid w:val="00A407D4"/>
    <w:rsid w:val="00A43B0C"/>
    <w:rsid w:val="00A4513B"/>
    <w:rsid w:val="00A45E62"/>
    <w:rsid w:val="00A45EB2"/>
    <w:rsid w:val="00A5142A"/>
    <w:rsid w:val="00A53AAC"/>
    <w:rsid w:val="00A552E6"/>
    <w:rsid w:val="00A6367A"/>
    <w:rsid w:val="00A660CA"/>
    <w:rsid w:val="00A71A5F"/>
    <w:rsid w:val="00A7250C"/>
    <w:rsid w:val="00A74F68"/>
    <w:rsid w:val="00A77127"/>
    <w:rsid w:val="00A8199E"/>
    <w:rsid w:val="00A83F34"/>
    <w:rsid w:val="00A85AF3"/>
    <w:rsid w:val="00A902D0"/>
    <w:rsid w:val="00A9171C"/>
    <w:rsid w:val="00A91EAA"/>
    <w:rsid w:val="00A9238B"/>
    <w:rsid w:val="00A93581"/>
    <w:rsid w:val="00A974F4"/>
    <w:rsid w:val="00AA0A8D"/>
    <w:rsid w:val="00AA12B5"/>
    <w:rsid w:val="00AA6DA9"/>
    <w:rsid w:val="00AB30A5"/>
    <w:rsid w:val="00AC69B0"/>
    <w:rsid w:val="00AC7241"/>
    <w:rsid w:val="00AC7AC3"/>
    <w:rsid w:val="00AE1ADD"/>
    <w:rsid w:val="00AF1B9C"/>
    <w:rsid w:val="00AF4FB9"/>
    <w:rsid w:val="00B00FC7"/>
    <w:rsid w:val="00B02C7E"/>
    <w:rsid w:val="00B042DB"/>
    <w:rsid w:val="00B0775E"/>
    <w:rsid w:val="00B102DE"/>
    <w:rsid w:val="00B10A9C"/>
    <w:rsid w:val="00B13881"/>
    <w:rsid w:val="00B14A1C"/>
    <w:rsid w:val="00B230FB"/>
    <w:rsid w:val="00B23DCD"/>
    <w:rsid w:val="00B2726F"/>
    <w:rsid w:val="00B324BB"/>
    <w:rsid w:val="00B334B9"/>
    <w:rsid w:val="00B34442"/>
    <w:rsid w:val="00B3633A"/>
    <w:rsid w:val="00B40C76"/>
    <w:rsid w:val="00B40E8F"/>
    <w:rsid w:val="00B470F1"/>
    <w:rsid w:val="00B5140C"/>
    <w:rsid w:val="00B52897"/>
    <w:rsid w:val="00B52E1D"/>
    <w:rsid w:val="00B55092"/>
    <w:rsid w:val="00B57421"/>
    <w:rsid w:val="00B6123E"/>
    <w:rsid w:val="00B62725"/>
    <w:rsid w:val="00B6560A"/>
    <w:rsid w:val="00B6615D"/>
    <w:rsid w:val="00B664A3"/>
    <w:rsid w:val="00B7045B"/>
    <w:rsid w:val="00B74C0B"/>
    <w:rsid w:val="00B76DDB"/>
    <w:rsid w:val="00B80D37"/>
    <w:rsid w:val="00B82EE0"/>
    <w:rsid w:val="00B86099"/>
    <w:rsid w:val="00B86707"/>
    <w:rsid w:val="00B92999"/>
    <w:rsid w:val="00B93CE1"/>
    <w:rsid w:val="00B94E5B"/>
    <w:rsid w:val="00B96B1F"/>
    <w:rsid w:val="00B97D08"/>
    <w:rsid w:val="00BA0273"/>
    <w:rsid w:val="00BA090B"/>
    <w:rsid w:val="00BA533E"/>
    <w:rsid w:val="00BA6179"/>
    <w:rsid w:val="00BA731C"/>
    <w:rsid w:val="00BB2A94"/>
    <w:rsid w:val="00BB3DB7"/>
    <w:rsid w:val="00BB5C6F"/>
    <w:rsid w:val="00BC16CB"/>
    <w:rsid w:val="00BC267D"/>
    <w:rsid w:val="00BC6E4B"/>
    <w:rsid w:val="00BD0AA1"/>
    <w:rsid w:val="00BD4130"/>
    <w:rsid w:val="00BD6CC3"/>
    <w:rsid w:val="00BE48D7"/>
    <w:rsid w:val="00BE63A4"/>
    <w:rsid w:val="00BE70B8"/>
    <w:rsid w:val="00BF33B3"/>
    <w:rsid w:val="00BF3E1F"/>
    <w:rsid w:val="00BF6328"/>
    <w:rsid w:val="00BF7B31"/>
    <w:rsid w:val="00C02C5E"/>
    <w:rsid w:val="00C03BB2"/>
    <w:rsid w:val="00C069BE"/>
    <w:rsid w:val="00C12CD8"/>
    <w:rsid w:val="00C143D0"/>
    <w:rsid w:val="00C22603"/>
    <w:rsid w:val="00C333E1"/>
    <w:rsid w:val="00C34E5D"/>
    <w:rsid w:val="00C37686"/>
    <w:rsid w:val="00C464A6"/>
    <w:rsid w:val="00C50D5C"/>
    <w:rsid w:val="00C54B30"/>
    <w:rsid w:val="00C6035F"/>
    <w:rsid w:val="00C61D71"/>
    <w:rsid w:val="00C63C2D"/>
    <w:rsid w:val="00C652AC"/>
    <w:rsid w:val="00C66694"/>
    <w:rsid w:val="00C674AF"/>
    <w:rsid w:val="00C679DC"/>
    <w:rsid w:val="00C74187"/>
    <w:rsid w:val="00C7513F"/>
    <w:rsid w:val="00C828B9"/>
    <w:rsid w:val="00C84CB8"/>
    <w:rsid w:val="00C96A32"/>
    <w:rsid w:val="00C97E54"/>
    <w:rsid w:val="00CA17F8"/>
    <w:rsid w:val="00CA4EC4"/>
    <w:rsid w:val="00CA5008"/>
    <w:rsid w:val="00CA5A2C"/>
    <w:rsid w:val="00CA689A"/>
    <w:rsid w:val="00CB0FC0"/>
    <w:rsid w:val="00CB32BE"/>
    <w:rsid w:val="00CB638E"/>
    <w:rsid w:val="00CC0434"/>
    <w:rsid w:val="00CC141C"/>
    <w:rsid w:val="00CC513D"/>
    <w:rsid w:val="00CC6565"/>
    <w:rsid w:val="00CD02CA"/>
    <w:rsid w:val="00CD41F2"/>
    <w:rsid w:val="00CD4400"/>
    <w:rsid w:val="00CD4883"/>
    <w:rsid w:val="00CD5F80"/>
    <w:rsid w:val="00CD730A"/>
    <w:rsid w:val="00CE00E5"/>
    <w:rsid w:val="00CE03E2"/>
    <w:rsid w:val="00CE3B08"/>
    <w:rsid w:val="00CE62CF"/>
    <w:rsid w:val="00CF33F4"/>
    <w:rsid w:val="00CF4D07"/>
    <w:rsid w:val="00CF5DFD"/>
    <w:rsid w:val="00CF7291"/>
    <w:rsid w:val="00D0358F"/>
    <w:rsid w:val="00D102AB"/>
    <w:rsid w:val="00D115EB"/>
    <w:rsid w:val="00D11632"/>
    <w:rsid w:val="00D17278"/>
    <w:rsid w:val="00D1732D"/>
    <w:rsid w:val="00D17727"/>
    <w:rsid w:val="00D21BD3"/>
    <w:rsid w:val="00D221F3"/>
    <w:rsid w:val="00D231FF"/>
    <w:rsid w:val="00D24271"/>
    <w:rsid w:val="00D33D1E"/>
    <w:rsid w:val="00D35A28"/>
    <w:rsid w:val="00D36B40"/>
    <w:rsid w:val="00D41D0B"/>
    <w:rsid w:val="00D420F1"/>
    <w:rsid w:val="00D425E9"/>
    <w:rsid w:val="00D43B88"/>
    <w:rsid w:val="00D46AC6"/>
    <w:rsid w:val="00D46DF1"/>
    <w:rsid w:val="00D51964"/>
    <w:rsid w:val="00D522BE"/>
    <w:rsid w:val="00D55006"/>
    <w:rsid w:val="00D626B3"/>
    <w:rsid w:val="00D636E9"/>
    <w:rsid w:val="00D650CB"/>
    <w:rsid w:val="00D65A4C"/>
    <w:rsid w:val="00D66510"/>
    <w:rsid w:val="00D67D7D"/>
    <w:rsid w:val="00D77296"/>
    <w:rsid w:val="00D83B99"/>
    <w:rsid w:val="00D846FB"/>
    <w:rsid w:val="00D86333"/>
    <w:rsid w:val="00D93119"/>
    <w:rsid w:val="00D953F2"/>
    <w:rsid w:val="00D96584"/>
    <w:rsid w:val="00D97C29"/>
    <w:rsid w:val="00DA3CB5"/>
    <w:rsid w:val="00DA7B8C"/>
    <w:rsid w:val="00DB43F3"/>
    <w:rsid w:val="00DB7B4F"/>
    <w:rsid w:val="00DC38D7"/>
    <w:rsid w:val="00DD434E"/>
    <w:rsid w:val="00DD4883"/>
    <w:rsid w:val="00DD4A56"/>
    <w:rsid w:val="00DE05E3"/>
    <w:rsid w:val="00DE1619"/>
    <w:rsid w:val="00DE1C0C"/>
    <w:rsid w:val="00DE587E"/>
    <w:rsid w:val="00DE7D8A"/>
    <w:rsid w:val="00DF04B5"/>
    <w:rsid w:val="00DF1939"/>
    <w:rsid w:val="00DF4BEA"/>
    <w:rsid w:val="00E01991"/>
    <w:rsid w:val="00E02D8F"/>
    <w:rsid w:val="00E054E4"/>
    <w:rsid w:val="00E13A28"/>
    <w:rsid w:val="00E13AA1"/>
    <w:rsid w:val="00E14C69"/>
    <w:rsid w:val="00E16667"/>
    <w:rsid w:val="00E23F59"/>
    <w:rsid w:val="00E31970"/>
    <w:rsid w:val="00E338C5"/>
    <w:rsid w:val="00E37D5E"/>
    <w:rsid w:val="00E40C19"/>
    <w:rsid w:val="00E42297"/>
    <w:rsid w:val="00E42741"/>
    <w:rsid w:val="00E4487C"/>
    <w:rsid w:val="00E528B7"/>
    <w:rsid w:val="00E545A2"/>
    <w:rsid w:val="00E56746"/>
    <w:rsid w:val="00E6412C"/>
    <w:rsid w:val="00E66103"/>
    <w:rsid w:val="00E66D15"/>
    <w:rsid w:val="00E71382"/>
    <w:rsid w:val="00E7246A"/>
    <w:rsid w:val="00E72C85"/>
    <w:rsid w:val="00E74AC9"/>
    <w:rsid w:val="00E74D57"/>
    <w:rsid w:val="00E74D7E"/>
    <w:rsid w:val="00E76F38"/>
    <w:rsid w:val="00E8003A"/>
    <w:rsid w:val="00E801FB"/>
    <w:rsid w:val="00E83E6A"/>
    <w:rsid w:val="00E854A6"/>
    <w:rsid w:val="00E86696"/>
    <w:rsid w:val="00E87F2F"/>
    <w:rsid w:val="00E93C3D"/>
    <w:rsid w:val="00E9479E"/>
    <w:rsid w:val="00EA3D84"/>
    <w:rsid w:val="00EA6E09"/>
    <w:rsid w:val="00EB0A24"/>
    <w:rsid w:val="00EB10DE"/>
    <w:rsid w:val="00EB7B75"/>
    <w:rsid w:val="00EB7E3B"/>
    <w:rsid w:val="00EC071E"/>
    <w:rsid w:val="00EC1B11"/>
    <w:rsid w:val="00EC45B5"/>
    <w:rsid w:val="00EC4B78"/>
    <w:rsid w:val="00EC5E43"/>
    <w:rsid w:val="00EC6274"/>
    <w:rsid w:val="00EC7A41"/>
    <w:rsid w:val="00ED02F2"/>
    <w:rsid w:val="00EE39AD"/>
    <w:rsid w:val="00EE5B7B"/>
    <w:rsid w:val="00EE64DB"/>
    <w:rsid w:val="00EF138C"/>
    <w:rsid w:val="00EF6C43"/>
    <w:rsid w:val="00EF7940"/>
    <w:rsid w:val="00F02D5E"/>
    <w:rsid w:val="00F03FB3"/>
    <w:rsid w:val="00F04957"/>
    <w:rsid w:val="00F058ED"/>
    <w:rsid w:val="00F076EF"/>
    <w:rsid w:val="00F079F6"/>
    <w:rsid w:val="00F10828"/>
    <w:rsid w:val="00F1548A"/>
    <w:rsid w:val="00F15E52"/>
    <w:rsid w:val="00F17943"/>
    <w:rsid w:val="00F236A1"/>
    <w:rsid w:val="00F3167C"/>
    <w:rsid w:val="00F340F1"/>
    <w:rsid w:val="00F37359"/>
    <w:rsid w:val="00F376DA"/>
    <w:rsid w:val="00F421A9"/>
    <w:rsid w:val="00F45695"/>
    <w:rsid w:val="00F46F3F"/>
    <w:rsid w:val="00F53070"/>
    <w:rsid w:val="00F57626"/>
    <w:rsid w:val="00F646E9"/>
    <w:rsid w:val="00F67DC0"/>
    <w:rsid w:val="00F73791"/>
    <w:rsid w:val="00F7412F"/>
    <w:rsid w:val="00F75422"/>
    <w:rsid w:val="00F762E3"/>
    <w:rsid w:val="00F77AD0"/>
    <w:rsid w:val="00F8083D"/>
    <w:rsid w:val="00F87FFA"/>
    <w:rsid w:val="00F93340"/>
    <w:rsid w:val="00F96782"/>
    <w:rsid w:val="00FA1DAD"/>
    <w:rsid w:val="00FA49BD"/>
    <w:rsid w:val="00FA5461"/>
    <w:rsid w:val="00FA65EE"/>
    <w:rsid w:val="00FA69C2"/>
    <w:rsid w:val="00FA7D16"/>
    <w:rsid w:val="00FB768B"/>
    <w:rsid w:val="00FC0DA8"/>
    <w:rsid w:val="00FC154A"/>
    <w:rsid w:val="00FC27F6"/>
    <w:rsid w:val="00FD178B"/>
    <w:rsid w:val="00FE5063"/>
    <w:rsid w:val="00FF0E8D"/>
    <w:rsid w:val="00FF2EDB"/>
    <w:rsid w:val="00FF3577"/>
    <w:rsid w:val="00FF4CFB"/>
    <w:rsid w:val="00FF7B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B956A4-4F6B-4D36-AA59-3DE7B22CC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2AD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6081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60812"/>
    <w:rPr>
      <w:rFonts w:ascii="Tahoma" w:hAnsi="Tahoma" w:cs="Tahoma"/>
      <w:sz w:val="16"/>
      <w:szCs w:val="16"/>
    </w:rPr>
  </w:style>
  <w:style w:type="paragraph" w:styleId="ListParagraph">
    <w:name w:val="List Paragraph"/>
    <w:basedOn w:val="Normal"/>
    <w:uiPriority w:val="34"/>
    <w:qFormat/>
    <w:rsid w:val="006F1AD8"/>
    <w:pPr>
      <w:ind w:left="720"/>
      <w:contextualSpacing/>
    </w:pPr>
  </w:style>
  <w:style w:type="table" w:styleId="TableGrid">
    <w:name w:val="Table Grid"/>
    <w:basedOn w:val="TableNormal"/>
    <w:uiPriority w:val="59"/>
    <w:rsid w:val="00B102D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9045F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045F4"/>
  </w:style>
  <w:style w:type="paragraph" w:styleId="Footer">
    <w:name w:val="footer"/>
    <w:basedOn w:val="Normal"/>
    <w:link w:val="FooterChar"/>
    <w:uiPriority w:val="99"/>
    <w:unhideWhenUsed/>
    <w:rsid w:val="009045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4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36F58-251A-4E58-959C-94779A220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3872</Words>
  <Characters>22077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TAYLOR, Albert Aidoo</cp:lastModifiedBy>
  <cp:revision>2</cp:revision>
  <cp:lastPrinted>2014-09-12T17:29:00Z</cp:lastPrinted>
  <dcterms:created xsi:type="dcterms:W3CDTF">2020-10-01T09:56:00Z</dcterms:created>
  <dcterms:modified xsi:type="dcterms:W3CDTF">2020-10-01T09:56:00Z</dcterms:modified>
</cp:coreProperties>
</file>